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01CB" w14:textId="2A787C85" w:rsidR="004F189A" w:rsidRPr="00A37CF3" w:rsidRDefault="004F189A" w:rsidP="6D167C0B">
      <w:pPr>
        <w:jc w:val="center"/>
        <w:rPr>
          <w:rFonts w:asciiTheme="minorHAnsi" w:hAnsiTheme="minorHAnsi" w:cstheme="minorHAnsi"/>
          <w:lang w:val="es-419"/>
        </w:rPr>
      </w:pPr>
      <w:r w:rsidRPr="00A37CF3">
        <w:rPr>
          <w:rFonts w:asciiTheme="minorHAnsi" w:hAnsiTheme="minorHAnsi" w:cstheme="minorHAnsi"/>
          <w:noProof/>
          <w:lang w:val="es-419"/>
        </w:rPr>
        <mc:AlternateContent>
          <mc:Choice Requires="wpg">
            <w:drawing>
              <wp:anchor distT="0" distB="0" distL="114300" distR="114300" simplePos="0" relativeHeight="251658240" behindDoc="0" locked="0" layoutInCell="1" allowOverlap="1" wp14:anchorId="17AD1813" wp14:editId="668141C1">
                <wp:simplePos x="0" y="0"/>
                <wp:positionH relativeFrom="margin">
                  <wp:posOffset>1400175</wp:posOffset>
                </wp:positionH>
                <wp:positionV relativeFrom="paragraph">
                  <wp:posOffset>9525</wp:posOffset>
                </wp:positionV>
                <wp:extent cx="3000375" cy="771525"/>
                <wp:effectExtent l="0" t="0" r="9525"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771525"/>
                          <a:chOff x="1086214" y="1070463"/>
                          <a:chExt cx="38616" cy="13035"/>
                        </a:xfrm>
                      </wpg:grpSpPr>
                      <pic:pic xmlns:pic="http://schemas.openxmlformats.org/drawingml/2006/picture">
                        <pic:nvPicPr>
                          <pic:cNvPr id="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6214" y="1070463"/>
                            <a:ext cx="38616" cy="130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 name="Rectangle 5"/>
                        <wps:cNvSpPr>
                          <a:spLocks noChangeArrowheads="1"/>
                        </wps:cNvSpPr>
                        <wps:spPr bwMode="auto">
                          <a:xfrm>
                            <a:off x="1103590" y="1080537"/>
                            <a:ext cx="14682" cy="2962"/>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2717" id="Group 4" o:spid="_x0000_s1026" style="position:absolute;margin-left:110.25pt;margin-top:.75pt;width:236.25pt;height:60.75pt;z-index:251658240;mso-position-horizontal-relative:margin" coordorigin="10862,10704" coordsize="386,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862;top:10704;width:38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" fillcolor="#5b9bd5" strokecolor="black [0]" strokeweight="2pt">
                  <v:imagedata r:id="rId12" o:title=""/>
                  <v:shadow color="black [0]"/>
                </v:shape>
                <v:rect id="Rectangle 5" o:spid="_x0000_s1028" style="position:absolute;left:11035;top:10805;width:14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" strokecolor="white" strokeweight="2pt">
                  <v:shadow color="black [0]"/>
                  <v:textbox inset="2.88pt,2.88pt,2.88pt,2.88pt"/>
                </v:rect>
                <w10:wrap anchorx="margin"/>
              </v:group>
            </w:pict>
          </mc:Fallback>
        </mc:AlternateContent>
      </w:r>
    </w:p>
    <w:p w14:paraId="23EB8BD7" w14:textId="77777777" w:rsidR="004F189A" w:rsidRPr="00A37CF3" w:rsidRDefault="004F189A" w:rsidP="00600754">
      <w:pPr>
        <w:rPr>
          <w:rFonts w:asciiTheme="minorHAnsi" w:eastAsia="Times New Roman" w:hAnsiTheme="minorHAnsi" w:cstheme="minorHAnsi"/>
          <w:b/>
          <w:bCs/>
          <w:color w:val="3F526F"/>
          <w:sz w:val="56"/>
          <w:szCs w:val="56"/>
          <w:lang w:val="es-419"/>
        </w:rPr>
      </w:pPr>
    </w:p>
    <w:p w14:paraId="1E607F57" w14:textId="77777777" w:rsidR="004F189A" w:rsidRPr="00A37CF3" w:rsidRDefault="004F189A" w:rsidP="00600754">
      <w:pPr>
        <w:rPr>
          <w:rFonts w:asciiTheme="minorHAnsi" w:eastAsia="Times New Roman" w:hAnsiTheme="minorHAnsi" w:cstheme="minorHAnsi"/>
          <w:b/>
          <w:bCs/>
          <w:color w:val="3F526F"/>
          <w:sz w:val="56"/>
          <w:szCs w:val="56"/>
          <w:lang w:val="es-419"/>
        </w:rPr>
      </w:pPr>
    </w:p>
    <w:p w14:paraId="7A405A8A" w14:textId="74D69159" w:rsidR="00702741" w:rsidRPr="00A37CF3" w:rsidRDefault="00702741" w:rsidP="00702741">
      <w:pPr>
        <w:jc w:val="center"/>
        <w:rPr>
          <w:rFonts w:asciiTheme="minorHAnsi" w:eastAsia="Times New Roman" w:hAnsiTheme="minorHAnsi" w:cstheme="minorHAnsi"/>
          <w:b/>
          <w:bCs/>
          <w:color w:val="3F526F"/>
          <w:sz w:val="56"/>
          <w:szCs w:val="56"/>
          <w:lang w:val="es-419"/>
        </w:rPr>
      </w:pPr>
      <w:r w:rsidRPr="00A37CF3">
        <w:rPr>
          <w:rFonts w:asciiTheme="minorHAnsi" w:hAnsiTheme="minorHAnsi" w:cstheme="minorHAnsi"/>
          <w:b/>
          <w:color w:val="3F526F"/>
          <w:sz w:val="56"/>
          <w:lang w:val="es-419" w:bidi="es-ES"/>
        </w:rPr>
        <w:t>North Central Elementary</w:t>
      </w:r>
    </w:p>
    <w:p w14:paraId="31D8C67C" w14:textId="77777777" w:rsidR="00702741" w:rsidRPr="00E17B13" w:rsidRDefault="00702741" w:rsidP="00702741">
      <w:pPr>
        <w:jc w:val="center"/>
        <w:rPr>
          <w:rFonts w:asciiTheme="minorHAnsi" w:eastAsia="Times New Roman" w:hAnsiTheme="minorHAnsi" w:cstheme="minorHAnsi"/>
          <w:b/>
          <w:bCs/>
          <w:color w:val="3F526F"/>
          <w:sz w:val="28"/>
          <w:szCs w:val="28"/>
          <w:lang w:val="es-419"/>
        </w:rPr>
      </w:pPr>
    </w:p>
    <w:p w14:paraId="7701E3F9" w14:textId="77777777" w:rsidR="004F189A" w:rsidRPr="00A37CF3" w:rsidRDefault="004F189A" w:rsidP="00C81564">
      <w:pPr>
        <w:jc w:val="center"/>
        <w:rPr>
          <w:rFonts w:asciiTheme="minorHAnsi" w:eastAsia="Segoe UI" w:hAnsiTheme="minorHAnsi" w:cstheme="minorHAnsi"/>
          <w:color w:val="0070C0"/>
          <w:sz w:val="72"/>
          <w:szCs w:val="72"/>
          <w:lang w:val="es-419"/>
        </w:rPr>
      </w:pPr>
      <w:r w:rsidRPr="00A37CF3">
        <w:rPr>
          <w:rFonts w:asciiTheme="minorHAnsi" w:hAnsiTheme="minorHAnsi" w:cstheme="minorHAnsi"/>
          <w:b/>
          <w:color w:val="0070C0"/>
          <w:sz w:val="72"/>
          <w:lang w:val="es-419" w:bidi="es-ES"/>
        </w:rPr>
        <w:t>2021-2022</w:t>
      </w:r>
    </w:p>
    <w:p w14:paraId="1E93D094" w14:textId="77777777" w:rsidR="004F189A" w:rsidRPr="00A37CF3" w:rsidRDefault="004F189A" w:rsidP="00C81564">
      <w:pPr>
        <w:jc w:val="center"/>
        <w:rPr>
          <w:rFonts w:asciiTheme="minorHAnsi" w:eastAsia="Segoe UI" w:hAnsiTheme="minorHAnsi" w:cstheme="minorHAnsi"/>
          <w:color w:val="0070C0"/>
          <w:sz w:val="72"/>
          <w:szCs w:val="72"/>
          <w:lang w:val="es-419"/>
        </w:rPr>
      </w:pPr>
      <w:r w:rsidRPr="00A37CF3">
        <w:rPr>
          <w:rFonts w:asciiTheme="minorHAnsi" w:hAnsiTheme="minorHAnsi" w:cstheme="minorHAnsi"/>
          <w:b/>
          <w:color w:val="0070C0"/>
          <w:sz w:val="72"/>
          <w:lang w:val="es-419" w:bidi="es-ES"/>
        </w:rPr>
        <w:t>Plan de mejoras del campus</w:t>
      </w:r>
    </w:p>
    <w:p w14:paraId="27B580D4" w14:textId="77777777" w:rsidR="004F189A" w:rsidRPr="00A37CF3" w:rsidRDefault="004F189A" w:rsidP="5966E15F">
      <w:pPr>
        <w:jc w:val="center"/>
        <w:rPr>
          <w:rFonts w:asciiTheme="minorHAnsi" w:eastAsia="Calibri" w:hAnsiTheme="minorHAnsi" w:cstheme="minorHAnsi"/>
          <w:b/>
          <w:color w:val="C30430"/>
          <w:lang w:val="es-419"/>
        </w:rPr>
      </w:pPr>
    </w:p>
    <w:p w14:paraId="791C0E4B" w14:textId="2C2946F9" w:rsidR="004F189A" w:rsidRDefault="004F189A" w:rsidP="00C81564">
      <w:pPr>
        <w:jc w:val="center"/>
        <w:rPr>
          <w:rFonts w:asciiTheme="minorHAnsi" w:hAnsiTheme="minorHAnsi" w:cstheme="minorHAnsi"/>
          <w:lang w:val="es-419"/>
        </w:rPr>
      </w:pPr>
    </w:p>
    <w:p w14:paraId="46947C33" w14:textId="77777777" w:rsidR="00A37CF3" w:rsidRPr="00A37CF3" w:rsidRDefault="00A37CF3" w:rsidP="00C81564">
      <w:pPr>
        <w:jc w:val="center"/>
        <w:rPr>
          <w:rFonts w:asciiTheme="minorHAnsi" w:hAnsiTheme="minorHAnsi" w:cstheme="minorHAnsi"/>
          <w:lang w:val="es-419"/>
        </w:rPr>
      </w:pPr>
    </w:p>
    <w:p w14:paraId="494C0C10" w14:textId="6DA09816" w:rsidR="004F189A" w:rsidRPr="00A37CF3" w:rsidRDefault="004F189A" w:rsidP="00C81564">
      <w:pPr>
        <w:jc w:val="center"/>
        <w:rPr>
          <w:rFonts w:asciiTheme="minorHAnsi" w:eastAsia="Times New Roman" w:hAnsiTheme="minorHAnsi" w:cstheme="minorHAnsi"/>
          <w:b/>
          <w:bCs/>
          <w:color w:val="022A3A"/>
          <w:sz w:val="40"/>
          <w:szCs w:val="40"/>
          <w:lang w:val="es-419"/>
        </w:rPr>
      </w:pPr>
      <w:r w:rsidRPr="00A37CF3">
        <w:rPr>
          <w:rFonts w:asciiTheme="minorHAnsi" w:hAnsiTheme="minorHAnsi" w:cstheme="minorHAnsi"/>
          <w:noProof/>
          <w:lang w:val="es-419"/>
        </w:rPr>
        <w:drawing>
          <wp:inline distT="0" distB="0" distL="0" distR="0" wp14:anchorId="44F78206" wp14:editId="6643E7BC">
            <wp:extent cx="3057525" cy="15240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a:stretch>
                      <a:fillRect/>
                    </a:stretch>
                  </pic:blipFill>
                  <pic:spPr>
                    <a:xfrm>
                      <a:off x="0" y="0"/>
                      <a:ext cx="3057525" cy="1524000"/>
                    </a:xfrm>
                    <a:prstGeom prst="rect">
                      <a:avLst/>
                    </a:prstGeom>
                  </pic:spPr>
                </pic:pic>
              </a:graphicData>
            </a:graphic>
          </wp:inline>
        </w:drawing>
      </w:r>
    </w:p>
    <w:p w14:paraId="057790F1" w14:textId="77777777" w:rsidR="004F189A" w:rsidRPr="00A37CF3" w:rsidRDefault="004F189A" w:rsidP="00C81564">
      <w:pPr>
        <w:jc w:val="center"/>
        <w:rPr>
          <w:rFonts w:asciiTheme="minorHAnsi" w:eastAsia="Times New Roman" w:hAnsiTheme="minorHAnsi" w:cstheme="minorHAnsi"/>
          <w:b/>
          <w:bCs/>
          <w:color w:val="022A3A"/>
          <w:sz w:val="40"/>
          <w:szCs w:val="40"/>
          <w:lang w:val="es-419"/>
        </w:rPr>
      </w:pPr>
    </w:p>
    <w:p w14:paraId="570019D5" w14:textId="496D7DC7" w:rsidR="004F189A" w:rsidRDefault="004F189A" w:rsidP="005055F1">
      <w:pPr>
        <w:rPr>
          <w:rFonts w:asciiTheme="minorHAnsi" w:eastAsia="Times New Roman" w:hAnsiTheme="minorHAnsi" w:cstheme="minorHAnsi"/>
          <w:b/>
          <w:bCs/>
          <w:color w:val="022A3A"/>
          <w:sz w:val="32"/>
          <w:szCs w:val="32"/>
          <w:lang w:val="es-419"/>
        </w:rPr>
      </w:pPr>
    </w:p>
    <w:p w14:paraId="087F1F8D" w14:textId="77777777" w:rsidR="00A37CF3" w:rsidRPr="00A37CF3" w:rsidRDefault="00A37CF3" w:rsidP="005055F1">
      <w:pPr>
        <w:rPr>
          <w:rFonts w:asciiTheme="minorHAnsi" w:eastAsia="Times New Roman" w:hAnsiTheme="minorHAnsi" w:cstheme="minorHAnsi"/>
          <w:b/>
          <w:bCs/>
          <w:color w:val="022A3A"/>
          <w:sz w:val="32"/>
          <w:szCs w:val="32"/>
          <w:lang w:val="es-419"/>
        </w:rPr>
      </w:pPr>
    </w:p>
    <w:p w14:paraId="39EBE7A1" w14:textId="77777777" w:rsidR="004F189A" w:rsidRPr="00A37CF3" w:rsidRDefault="004F189A" w:rsidP="00C81564">
      <w:pPr>
        <w:jc w:val="center"/>
        <w:rPr>
          <w:rFonts w:asciiTheme="minorHAnsi" w:eastAsia="Times New Roman" w:hAnsiTheme="minorHAnsi" w:cstheme="minorHAnsi"/>
          <w:b/>
          <w:bCs/>
          <w:color w:val="022A3A"/>
          <w:sz w:val="32"/>
          <w:szCs w:val="32"/>
          <w:lang w:val="es-419"/>
        </w:rPr>
      </w:pPr>
      <w:r w:rsidRPr="00A37CF3">
        <w:rPr>
          <w:rFonts w:asciiTheme="minorHAnsi" w:hAnsiTheme="minorHAnsi" w:cstheme="minorHAnsi"/>
          <w:b/>
          <w:color w:val="022A3A"/>
          <w:sz w:val="32"/>
          <w:lang w:val="es-419" w:bidi="es-ES"/>
        </w:rPr>
        <w:t>Número de campus 101-845-103</w:t>
      </w:r>
    </w:p>
    <w:p w14:paraId="2A21F0DE" w14:textId="77777777" w:rsidR="004F189A" w:rsidRPr="00A37CF3" w:rsidRDefault="004F189A" w:rsidP="0D6DE263">
      <w:pPr>
        <w:spacing w:line="259" w:lineRule="auto"/>
        <w:jc w:val="center"/>
        <w:rPr>
          <w:rFonts w:asciiTheme="minorHAnsi" w:eastAsia="Times New Roman" w:hAnsiTheme="minorHAnsi" w:cstheme="minorHAnsi"/>
          <w:b/>
          <w:bCs/>
          <w:noProof/>
          <w:color w:val="022A3A"/>
          <w:sz w:val="32"/>
          <w:szCs w:val="32"/>
          <w:lang w:val="es-419"/>
        </w:rPr>
      </w:pPr>
    </w:p>
    <w:p w14:paraId="73224545" w14:textId="77777777" w:rsidR="004F189A" w:rsidRPr="00A37CF3" w:rsidRDefault="004F189A" w:rsidP="37C3F60C">
      <w:pPr>
        <w:spacing w:line="300" w:lineRule="atLeast"/>
        <w:jc w:val="center"/>
        <w:rPr>
          <w:rFonts w:asciiTheme="minorHAnsi" w:eastAsia="Times New Roman" w:hAnsiTheme="minorHAnsi" w:cstheme="minorHAnsi"/>
          <w:b/>
          <w:bCs/>
          <w:noProof/>
          <w:color w:val="022A3A"/>
          <w:sz w:val="32"/>
          <w:szCs w:val="32"/>
          <w:lang w:val="es-419"/>
        </w:rPr>
      </w:pPr>
      <w:r w:rsidRPr="00A37CF3">
        <w:rPr>
          <w:rFonts w:asciiTheme="minorHAnsi" w:hAnsiTheme="minorHAnsi" w:cstheme="minorHAnsi"/>
          <w:b/>
          <w:color w:val="022A3A"/>
          <w:sz w:val="32"/>
          <w:lang w:val="es-419" w:bidi="es-ES"/>
        </w:rPr>
        <w:t>Houston, TX 7739</w:t>
      </w:r>
    </w:p>
    <w:p w14:paraId="04C852FE" w14:textId="77777777" w:rsidR="004F189A" w:rsidRPr="00A37CF3" w:rsidRDefault="004F189A" w:rsidP="00085B63">
      <w:pPr>
        <w:spacing w:line="300" w:lineRule="atLeast"/>
        <w:jc w:val="center"/>
        <w:rPr>
          <w:rFonts w:asciiTheme="minorHAnsi" w:eastAsia="Calibri" w:hAnsiTheme="minorHAnsi" w:cstheme="minorHAnsi"/>
          <w:b/>
          <w:bCs/>
          <w:color w:val="022A3A"/>
          <w:lang w:val="es-419"/>
        </w:rPr>
      </w:pPr>
    </w:p>
    <w:p w14:paraId="1424958B" w14:textId="77777777" w:rsidR="004F189A" w:rsidRPr="00A37CF3" w:rsidRDefault="004F189A" w:rsidP="00085B63">
      <w:pPr>
        <w:spacing w:line="300" w:lineRule="atLeast"/>
        <w:jc w:val="center"/>
        <w:rPr>
          <w:rFonts w:asciiTheme="minorHAnsi" w:eastAsia="Calibri" w:hAnsiTheme="minorHAnsi" w:cstheme="minorHAnsi"/>
          <w:b/>
          <w:bCs/>
          <w:color w:val="022A3A"/>
          <w:lang w:val="es-419"/>
        </w:rPr>
      </w:pPr>
    </w:p>
    <w:p w14:paraId="5A89C2F8" w14:textId="3C670CEB" w:rsidR="002564D9" w:rsidRPr="00A37CF3" w:rsidRDefault="002564D9">
      <w:pPr>
        <w:rPr>
          <w:rFonts w:asciiTheme="minorHAnsi" w:eastAsia="Calibri" w:hAnsiTheme="minorHAnsi" w:cstheme="minorHAnsi"/>
          <w:b/>
          <w:bCs/>
          <w:color w:val="022A3A"/>
          <w:lang w:val="es-419"/>
        </w:rPr>
      </w:pPr>
      <w:r w:rsidRPr="00A37CF3">
        <w:rPr>
          <w:rFonts w:asciiTheme="minorHAnsi" w:hAnsiTheme="minorHAnsi" w:cstheme="minorHAnsi"/>
          <w:b/>
          <w:color w:val="022A3A"/>
          <w:lang w:val="es-419" w:bidi="es-ES"/>
        </w:rPr>
        <w:br w:type="page"/>
      </w:r>
    </w:p>
    <w:p w14:paraId="48C7CB4F" w14:textId="0FEA190D" w:rsidR="004F189A" w:rsidRPr="00A37CF3" w:rsidRDefault="004F189A" w:rsidP="00A37CF3">
      <w:pPr>
        <w:shd w:val="clear" w:color="auto" w:fill="0070C0"/>
        <w:jc w:val="center"/>
        <w:rPr>
          <w:rFonts w:asciiTheme="minorHAnsi" w:eastAsiaTheme="minorEastAsia"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PLAN DE MEJORAS DEL CAMPUS DE YES PREP North Central Elementary</w:t>
      </w:r>
    </w:p>
    <w:p w14:paraId="6738971C" w14:textId="77777777" w:rsidR="004F189A" w:rsidRPr="00A37CF3" w:rsidRDefault="004F189A" w:rsidP="002564D9">
      <w:pPr>
        <w:rPr>
          <w:rFonts w:asciiTheme="minorHAnsi" w:hAnsiTheme="minorHAnsi" w:cstheme="minorHAnsi"/>
          <w:b/>
          <w:bCs/>
          <w:sz w:val="26"/>
          <w:szCs w:val="26"/>
          <w:lang w:val="es-419"/>
        </w:rPr>
      </w:pPr>
    </w:p>
    <w:p w14:paraId="0109EB96" w14:textId="77777777" w:rsidR="004F189A" w:rsidRPr="00A37CF3" w:rsidRDefault="004F189A" w:rsidP="4199A703">
      <w:pPr>
        <w:jc w:val="center"/>
        <w:rPr>
          <w:rFonts w:asciiTheme="minorHAnsi" w:hAnsiTheme="minorHAnsi" w:cstheme="minorHAnsi"/>
          <w:b/>
          <w:bCs/>
          <w:sz w:val="26"/>
          <w:szCs w:val="26"/>
          <w:lang w:val="es-419"/>
        </w:rPr>
      </w:pPr>
      <w:r w:rsidRPr="00A37CF3">
        <w:rPr>
          <w:rFonts w:asciiTheme="minorHAnsi" w:hAnsiTheme="minorHAnsi" w:cstheme="minorHAnsi"/>
          <w:b/>
          <w:sz w:val="26"/>
          <w:lang w:val="es-419" w:bidi="es-ES"/>
        </w:rPr>
        <w:t>ÍNDICE</w:t>
      </w:r>
    </w:p>
    <w:sdt>
      <w:sdtPr>
        <w:rPr>
          <w:rFonts w:asciiTheme="minorHAnsi" w:eastAsiaTheme="minorHAnsi" w:hAnsiTheme="minorHAnsi" w:cstheme="minorHAnsi"/>
          <w:b w:val="0"/>
          <w:bCs w:val="0"/>
          <w:color w:val="auto"/>
          <w:sz w:val="24"/>
          <w:szCs w:val="24"/>
          <w:lang w:val="es-419"/>
        </w:rPr>
        <w:id w:val="-87700861"/>
        <w:docPartObj>
          <w:docPartGallery w:val="Table of Contents"/>
          <w:docPartUnique/>
        </w:docPartObj>
      </w:sdtPr>
      <w:sdtEndPr>
        <w:rPr>
          <w:noProof/>
        </w:rPr>
      </w:sdtEndPr>
      <w:sdtContent>
        <w:p w14:paraId="3A5EA7A7" w14:textId="5DAE28E2" w:rsidR="004F189A" w:rsidRPr="00A37CF3" w:rsidRDefault="004F189A">
          <w:pPr>
            <w:pStyle w:val="TOCHeading"/>
            <w:rPr>
              <w:rFonts w:asciiTheme="minorHAnsi" w:hAnsiTheme="minorHAnsi" w:cstheme="minorHAnsi"/>
              <w:lang w:val="es-419"/>
            </w:rPr>
          </w:pPr>
          <w:r w:rsidRPr="00A37CF3">
            <w:rPr>
              <w:rFonts w:asciiTheme="minorHAnsi" w:hAnsiTheme="minorHAnsi" w:cstheme="minorHAnsi"/>
              <w:lang w:val="es-419" w:bidi="es-ES"/>
            </w:rPr>
            <w:t>Contenidos</w:t>
          </w:r>
        </w:p>
        <w:p w14:paraId="11158F2F" w14:textId="184A0E0F" w:rsidR="00A37CF3" w:rsidRDefault="004F189A">
          <w:pPr>
            <w:pStyle w:val="TOC1"/>
            <w:rPr>
              <w:rFonts w:eastAsiaTheme="minorEastAsia"/>
              <w:b w:val="0"/>
              <w:bCs w:val="0"/>
              <w:noProof/>
              <w:sz w:val="22"/>
              <w:szCs w:val="22"/>
              <w:lang w:val="en-US"/>
            </w:rPr>
          </w:pPr>
          <w:r w:rsidRPr="00A37CF3">
            <w:rPr>
              <w:rFonts w:cstheme="minorHAnsi"/>
              <w:lang w:val="es-419" w:bidi="es-ES"/>
            </w:rPr>
            <w:fldChar w:fldCharType="begin"/>
          </w:r>
          <w:r w:rsidRPr="00A37CF3">
            <w:rPr>
              <w:rFonts w:cstheme="minorHAnsi"/>
              <w:lang w:val="es-419" w:bidi="es-ES"/>
            </w:rPr>
            <w:instrText xml:space="preserve"> TOC \o "1-3" \h \z \u </w:instrText>
          </w:r>
          <w:r w:rsidRPr="00A37CF3">
            <w:rPr>
              <w:rFonts w:cstheme="minorHAnsi"/>
              <w:lang w:val="es-419" w:bidi="es-ES"/>
            </w:rPr>
            <w:fldChar w:fldCharType="separate"/>
          </w:r>
          <w:hyperlink w:anchor="_Toc90288329" w:history="1">
            <w:r w:rsidR="00A37CF3" w:rsidRPr="001D1E3E">
              <w:rPr>
                <w:rStyle w:val="Hyperlink"/>
                <w:rFonts w:cstheme="minorHAnsi"/>
                <w:noProof/>
                <w:lang w:val="es-419" w:bidi="es-ES"/>
              </w:rPr>
              <w:t>DECLARACIÓN DE LA MISIÓN</w:t>
            </w:r>
            <w:r w:rsidR="00A37CF3">
              <w:rPr>
                <w:noProof/>
                <w:webHidden/>
              </w:rPr>
              <w:tab/>
            </w:r>
            <w:r w:rsidR="00A37CF3">
              <w:rPr>
                <w:noProof/>
                <w:webHidden/>
              </w:rPr>
              <w:fldChar w:fldCharType="begin"/>
            </w:r>
            <w:r w:rsidR="00A37CF3">
              <w:rPr>
                <w:noProof/>
                <w:webHidden/>
              </w:rPr>
              <w:instrText xml:space="preserve"> PAGEREF _Toc90288329 \h </w:instrText>
            </w:r>
            <w:r w:rsidR="00A37CF3">
              <w:rPr>
                <w:noProof/>
                <w:webHidden/>
              </w:rPr>
            </w:r>
            <w:r w:rsidR="00A37CF3">
              <w:rPr>
                <w:noProof/>
                <w:webHidden/>
              </w:rPr>
              <w:fldChar w:fldCharType="separate"/>
            </w:r>
            <w:r w:rsidR="00A37CF3">
              <w:rPr>
                <w:noProof/>
                <w:webHidden/>
              </w:rPr>
              <w:t>3</w:t>
            </w:r>
            <w:r w:rsidR="00A37CF3">
              <w:rPr>
                <w:noProof/>
                <w:webHidden/>
              </w:rPr>
              <w:fldChar w:fldCharType="end"/>
            </w:r>
          </w:hyperlink>
        </w:p>
        <w:p w14:paraId="0322C509" w14:textId="3DD2A2E9" w:rsidR="00A37CF3" w:rsidRDefault="005A7986">
          <w:pPr>
            <w:pStyle w:val="TOC1"/>
            <w:rPr>
              <w:rFonts w:eastAsiaTheme="minorEastAsia"/>
              <w:b w:val="0"/>
              <w:bCs w:val="0"/>
              <w:noProof/>
              <w:sz w:val="22"/>
              <w:szCs w:val="22"/>
              <w:lang w:val="en-US"/>
            </w:rPr>
          </w:pPr>
          <w:hyperlink w:anchor="_Toc90288330" w:history="1">
            <w:r w:rsidR="00A37CF3" w:rsidRPr="001D1E3E">
              <w:rPr>
                <w:rStyle w:val="Hyperlink"/>
                <w:rFonts w:cstheme="minorHAnsi"/>
                <w:noProof/>
                <w:lang w:val="es-419" w:bidi="es-ES"/>
              </w:rPr>
              <w:t>INICIATIVAS PARA TODO EL SISTEMA 2021-2022</w:t>
            </w:r>
            <w:r w:rsidR="00A37CF3">
              <w:rPr>
                <w:noProof/>
                <w:webHidden/>
              </w:rPr>
              <w:tab/>
            </w:r>
            <w:r w:rsidR="00A37CF3">
              <w:rPr>
                <w:noProof/>
                <w:webHidden/>
              </w:rPr>
              <w:fldChar w:fldCharType="begin"/>
            </w:r>
            <w:r w:rsidR="00A37CF3">
              <w:rPr>
                <w:noProof/>
                <w:webHidden/>
              </w:rPr>
              <w:instrText xml:space="preserve"> PAGEREF _Toc90288330 \h </w:instrText>
            </w:r>
            <w:r w:rsidR="00A37CF3">
              <w:rPr>
                <w:noProof/>
                <w:webHidden/>
              </w:rPr>
            </w:r>
            <w:r w:rsidR="00A37CF3">
              <w:rPr>
                <w:noProof/>
                <w:webHidden/>
              </w:rPr>
              <w:fldChar w:fldCharType="separate"/>
            </w:r>
            <w:r w:rsidR="00A37CF3">
              <w:rPr>
                <w:noProof/>
                <w:webHidden/>
              </w:rPr>
              <w:t>3</w:t>
            </w:r>
            <w:r w:rsidR="00A37CF3">
              <w:rPr>
                <w:noProof/>
                <w:webHidden/>
              </w:rPr>
              <w:fldChar w:fldCharType="end"/>
            </w:r>
          </w:hyperlink>
        </w:p>
        <w:p w14:paraId="67ED9E45" w14:textId="515B08E5" w:rsidR="00A37CF3" w:rsidRDefault="005A7986">
          <w:pPr>
            <w:pStyle w:val="TOC1"/>
            <w:rPr>
              <w:rFonts w:eastAsiaTheme="minorEastAsia"/>
              <w:b w:val="0"/>
              <w:bCs w:val="0"/>
              <w:noProof/>
              <w:sz w:val="22"/>
              <w:szCs w:val="22"/>
              <w:lang w:val="en-US"/>
            </w:rPr>
          </w:pPr>
          <w:hyperlink w:anchor="_Toc90288331" w:history="1">
            <w:r w:rsidR="00A37CF3" w:rsidRPr="001D1E3E">
              <w:rPr>
                <w:rStyle w:val="Hyperlink"/>
                <w:rFonts w:cstheme="minorHAnsi"/>
                <w:noProof/>
                <w:lang w:val="es-419" w:bidi="es-ES"/>
              </w:rPr>
              <w:t>EQUIPO DE APOYO ESCOLAR PARA LA CNA Y EL CIP</w:t>
            </w:r>
            <w:r w:rsidR="00A37CF3">
              <w:rPr>
                <w:noProof/>
                <w:webHidden/>
              </w:rPr>
              <w:tab/>
            </w:r>
            <w:r w:rsidR="00A37CF3">
              <w:rPr>
                <w:noProof/>
                <w:webHidden/>
              </w:rPr>
              <w:fldChar w:fldCharType="begin"/>
            </w:r>
            <w:r w:rsidR="00A37CF3">
              <w:rPr>
                <w:noProof/>
                <w:webHidden/>
              </w:rPr>
              <w:instrText xml:space="preserve"> PAGEREF _Toc90288331 \h </w:instrText>
            </w:r>
            <w:r w:rsidR="00A37CF3">
              <w:rPr>
                <w:noProof/>
                <w:webHidden/>
              </w:rPr>
            </w:r>
            <w:r w:rsidR="00A37CF3">
              <w:rPr>
                <w:noProof/>
                <w:webHidden/>
              </w:rPr>
              <w:fldChar w:fldCharType="separate"/>
            </w:r>
            <w:r w:rsidR="00A37CF3">
              <w:rPr>
                <w:noProof/>
                <w:webHidden/>
              </w:rPr>
              <w:t>4</w:t>
            </w:r>
            <w:r w:rsidR="00A37CF3">
              <w:rPr>
                <w:noProof/>
                <w:webHidden/>
              </w:rPr>
              <w:fldChar w:fldCharType="end"/>
            </w:r>
          </w:hyperlink>
        </w:p>
        <w:p w14:paraId="21DD9928" w14:textId="7158E759" w:rsidR="00A37CF3" w:rsidRDefault="005A7986">
          <w:pPr>
            <w:pStyle w:val="TOC1"/>
            <w:rPr>
              <w:rFonts w:eastAsiaTheme="minorEastAsia"/>
              <w:b w:val="0"/>
              <w:bCs w:val="0"/>
              <w:noProof/>
              <w:sz w:val="22"/>
              <w:szCs w:val="22"/>
              <w:lang w:val="en-US"/>
            </w:rPr>
          </w:pPr>
          <w:hyperlink w:anchor="_Toc90288332" w:history="1">
            <w:r w:rsidR="00A37CF3" w:rsidRPr="001D1E3E">
              <w:rPr>
                <w:rStyle w:val="Hyperlink"/>
                <w:rFonts w:cstheme="minorHAnsi"/>
                <w:noProof/>
                <w:lang w:val="es-419" w:bidi="es-ES"/>
              </w:rPr>
              <w:t>EVALUACIÓN INTEGRAL DE NECESIDADES: PERFIL DE LA ESCUELA</w:t>
            </w:r>
            <w:r w:rsidR="00A37CF3">
              <w:rPr>
                <w:noProof/>
                <w:webHidden/>
              </w:rPr>
              <w:tab/>
            </w:r>
            <w:r w:rsidR="00A37CF3">
              <w:rPr>
                <w:noProof/>
                <w:webHidden/>
              </w:rPr>
              <w:fldChar w:fldCharType="begin"/>
            </w:r>
            <w:r w:rsidR="00A37CF3">
              <w:rPr>
                <w:noProof/>
                <w:webHidden/>
              </w:rPr>
              <w:instrText xml:space="preserve"> PAGEREF _Toc90288332 \h </w:instrText>
            </w:r>
            <w:r w:rsidR="00A37CF3">
              <w:rPr>
                <w:noProof/>
                <w:webHidden/>
              </w:rPr>
            </w:r>
            <w:r w:rsidR="00A37CF3">
              <w:rPr>
                <w:noProof/>
                <w:webHidden/>
              </w:rPr>
              <w:fldChar w:fldCharType="separate"/>
            </w:r>
            <w:r w:rsidR="00A37CF3">
              <w:rPr>
                <w:noProof/>
                <w:webHidden/>
              </w:rPr>
              <w:t>7</w:t>
            </w:r>
            <w:r w:rsidR="00A37CF3">
              <w:rPr>
                <w:noProof/>
                <w:webHidden/>
              </w:rPr>
              <w:fldChar w:fldCharType="end"/>
            </w:r>
          </w:hyperlink>
        </w:p>
        <w:p w14:paraId="4D496713" w14:textId="23044400" w:rsidR="00A37CF3" w:rsidRDefault="005A7986">
          <w:pPr>
            <w:pStyle w:val="TOC2"/>
            <w:rPr>
              <w:rFonts w:asciiTheme="minorHAnsi" w:eastAsiaTheme="minorEastAsia" w:hAnsiTheme="minorHAnsi" w:cstheme="minorBidi"/>
              <w:b w:val="0"/>
              <w:bCs w:val="0"/>
              <w:sz w:val="22"/>
              <w:szCs w:val="22"/>
              <w:lang w:val="en-US"/>
            </w:rPr>
          </w:pPr>
          <w:hyperlink w:anchor="_Toc90288333" w:history="1">
            <w:r w:rsidR="00A37CF3" w:rsidRPr="001D1E3E">
              <w:rPr>
                <w:rStyle w:val="Hyperlink"/>
                <w:rFonts w:cstheme="minorHAnsi"/>
                <w:lang w:val="es-419" w:bidi="es-ES"/>
              </w:rPr>
              <w:t>Fuentes de datos examinadas durante el proceso de la CNA</w:t>
            </w:r>
            <w:r w:rsidR="00A37CF3">
              <w:rPr>
                <w:webHidden/>
              </w:rPr>
              <w:tab/>
            </w:r>
            <w:r w:rsidR="00A37CF3">
              <w:rPr>
                <w:webHidden/>
              </w:rPr>
              <w:fldChar w:fldCharType="begin"/>
            </w:r>
            <w:r w:rsidR="00A37CF3">
              <w:rPr>
                <w:webHidden/>
              </w:rPr>
              <w:instrText xml:space="preserve"> PAGEREF _Toc90288333 \h </w:instrText>
            </w:r>
            <w:r w:rsidR="00A37CF3">
              <w:rPr>
                <w:webHidden/>
              </w:rPr>
            </w:r>
            <w:r w:rsidR="00A37CF3">
              <w:rPr>
                <w:webHidden/>
              </w:rPr>
              <w:fldChar w:fldCharType="separate"/>
            </w:r>
            <w:r w:rsidR="00A37CF3">
              <w:rPr>
                <w:webHidden/>
              </w:rPr>
              <w:t>8</w:t>
            </w:r>
            <w:r w:rsidR="00A37CF3">
              <w:rPr>
                <w:webHidden/>
              </w:rPr>
              <w:fldChar w:fldCharType="end"/>
            </w:r>
          </w:hyperlink>
        </w:p>
        <w:p w14:paraId="1404320D" w14:textId="789BB0F7" w:rsidR="00A37CF3" w:rsidRDefault="005A7986">
          <w:pPr>
            <w:pStyle w:val="TOC1"/>
            <w:rPr>
              <w:rFonts w:eastAsiaTheme="minorEastAsia"/>
              <w:b w:val="0"/>
              <w:bCs w:val="0"/>
              <w:noProof/>
              <w:sz w:val="22"/>
              <w:szCs w:val="22"/>
              <w:lang w:val="en-US"/>
            </w:rPr>
          </w:pPr>
          <w:hyperlink w:anchor="_Toc90288334" w:history="1">
            <w:r w:rsidR="00A37CF3" w:rsidRPr="001D1E3E">
              <w:rPr>
                <w:rStyle w:val="Hyperlink"/>
                <w:rFonts w:cstheme="minorHAnsi"/>
                <w:noProof/>
                <w:lang w:val="es-419" w:bidi="es-ES"/>
              </w:rPr>
              <w:t>EDUCACIÓN COMPENSATORIA ESTATAL (SCE)</w:t>
            </w:r>
            <w:r w:rsidR="00A37CF3">
              <w:rPr>
                <w:noProof/>
                <w:webHidden/>
              </w:rPr>
              <w:tab/>
            </w:r>
            <w:r w:rsidR="00A37CF3">
              <w:rPr>
                <w:noProof/>
                <w:webHidden/>
              </w:rPr>
              <w:fldChar w:fldCharType="begin"/>
            </w:r>
            <w:r w:rsidR="00A37CF3">
              <w:rPr>
                <w:noProof/>
                <w:webHidden/>
              </w:rPr>
              <w:instrText xml:space="preserve"> PAGEREF _Toc90288334 \h </w:instrText>
            </w:r>
            <w:r w:rsidR="00A37CF3">
              <w:rPr>
                <w:noProof/>
                <w:webHidden/>
              </w:rPr>
            </w:r>
            <w:r w:rsidR="00A37CF3">
              <w:rPr>
                <w:noProof/>
                <w:webHidden/>
              </w:rPr>
              <w:fldChar w:fldCharType="separate"/>
            </w:r>
            <w:r w:rsidR="00A37CF3">
              <w:rPr>
                <w:noProof/>
                <w:webHidden/>
              </w:rPr>
              <w:t>10</w:t>
            </w:r>
            <w:r w:rsidR="00A37CF3">
              <w:rPr>
                <w:noProof/>
                <w:webHidden/>
              </w:rPr>
              <w:fldChar w:fldCharType="end"/>
            </w:r>
          </w:hyperlink>
        </w:p>
        <w:p w14:paraId="0000D0A7" w14:textId="4F643613" w:rsidR="00A37CF3" w:rsidRDefault="005A7986">
          <w:pPr>
            <w:pStyle w:val="TOC2"/>
            <w:rPr>
              <w:rFonts w:asciiTheme="minorHAnsi" w:eastAsiaTheme="minorEastAsia" w:hAnsiTheme="minorHAnsi" w:cstheme="minorBidi"/>
              <w:b w:val="0"/>
              <w:bCs w:val="0"/>
              <w:sz w:val="22"/>
              <w:szCs w:val="22"/>
              <w:lang w:val="en-US"/>
            </w:rPr>
          </w:pPr>
          <w:hyperlink w:anchor="_Toc90288335" w:history="1">
            <w:r w:rsidR="00A37CF3" w:rsidRPr="001D1E3E">
              <w:rPr>
                <w:rStyle w:val="Hyperlink"/>
                <w:rFonts w:cstheme="minorHAnsi"/>
                <w:lang w:val="es-419" w:bidi="es-ES"/>
              </w:rPr>
              <w:t>Políticas y procedimientos</w:t>
            </w:r>
            <w:r w:rsidR="00A37CF3">
              <w:rPr>
                <w:webHidden/>
              </w:rPr>
              <w:tab/>
            </w:r>
            <w:r w:rsidR="00A37CF3">
              <w:rPr>
                <w:webHidden/>
              </w:rPr>
              <w:fldChar w:fldCharType="begin"/>
            </w:r>
            <w:r w:rsidR="00A37CF3">
              <w:rPr>
                <w:webHidden/>
              </w:rPr>
              <w:instrText xml:space="preserve"> PAGEREF _Toc90288335 \h </w:instrText>
            </w:r>
            <w:r w:rsidR="00A37CF3">
              <w:rPr>
                <w:webHidden/>
              </w:rPr>
            </w:r>
            <w:r w:rsidR="00A37CF3">
              <w:rPr>
                <w:webHidden/>
              </w:rPr>
              <w:fldChar w:fldCharType="separate"/>
            </w:r>
            <w:r w:rsidR="00A37CF3">
              <w:rPr>
                <w:webHidden/>
              </w:rPr>
              <w:t>10</w:t>
            </w:r>
            <w:r w:rsidR="00A37CF3">
              <w:rPr>
                <w:webHidden/>
              </w:rPr>
              <w:fldChar w:fldCharType="end"/>
            </w:r>
          </w:hyperlink>
        </w:p>
        <w:p w14:paraId="3A51456D" w14:textId="35F96EFE" w:rsidR="00A37CF3" w:rsidRDefault="005A7986">
          <w:pPr>
            <w:pStyle w:val="TOC1"/>
            <w:rPr>
              <w:rFonts w:eastAsiaTheme="minorEastAsia"/>
              <w:b w:val="0"/>
              <w:bCs w:val="0"/>
              <w:noProof/>
              <w:sz w:val="22"/>
              <w:szCs w:val="22"/>
              <w:lang w:val="en-US"/>
            </w:rPr>
          </w:pPr>
          <w:hyperlink w:anchor="_Toc90288336" w:history="1">
            <w:r w:rsidR="00A37CF3" w:rsidRPr="001D1E3E">
              <w:rPr>
                <w:rStyle w:val="Hyperlink"/>
                <w:rFonts w:cstheme="minorHAnsi"/>
                <w:noProof/>
                <w:lang w:val="es-419" w:bidi="es-ES"/>
              </w:rPr>
              <w:t>COORDINACIÓN DE FONDOS FEDERALES, ESTATALES Y LOCALES</w:t>
            </w:r>
            <w:r w:rsidR="00A37CF3">
              <w:rPr>
                <w:noProof/>
                <w:webHidden/>
              </w:rPr>
              <w:tab/>
            </w:r>
            <w:r w:rsidR="00A37CF3">
              <w:rPr>
                <w:noProof/>
                <w:webHidden/>
              </w:rPr>
              <w:fldChar w:fldCharType="begin"/>
            </w:r>
            <w:r w:rsidR="00A37CF3">
              <w:rPr>
                <w:noProof/>
                <w:webHidden/>
              </w:rPr>
              <w:instrText xml:space="preserve"> PAGEREF _Toc90288336 \h </w:instrText>
            </w:r>
            <w:r w:rsidR="00A37CF3">
              <w:rPr>
                <w:noProof/>
                <w:webHidden/>
              </w:rPr>
            </w:r>
            <w:r w:rsidR="00A37CF3">
              <w:rPr>
                <w:noProof/>
                <w:webHidden/>
              </w:rPr>
              <w:fldChar w:fldCharType="separate"/>
            </w:r>
            <w:r w:rsidR="00A37CF3">
              <w:rPr>
                <w:noProof/>
                <w:webHidden/>
              </w:rPr>
              <w:t>11</w:t>
            </w:r>
            <w:r w:rsidR="00A37CF3">
              <w:rPr>
                <w:noProof/>
                <w:webHidden/>
              </w:rPr>
              <w:fldChar w:fldCharType="end"/>
            </w:r>
          </w:hyperlink>
        </w:p>
        <w:p w14:paraId="5AE12743" w14:textId="2044ED24" w:rsidR="00A37CF3" w:rsidRDefault="005A7986">
          <w:pPr>
            <w:pStyle w:val="TOC1"/>
            <w:rPr>
              <w:rFonts w:eastAsiaTheme="minorEastAsia"/>
              <w:b w:val="0"/>
              <w:bCs w:val="0"/>
              <w:noProof/>
              <w:sz w:val="22"/>
              <w:szCs w:val="22"/>
              <w:lang w:val="en-US"/>
            </w:rPr>
          </w:pPr>
          <w:hyperlink w:anchor="_Toc90288337" w:history="1">
            <w:r w:rsidR="00A37CF3" w:rsidRPr="001D1E3E">
              <w:rPr>
                <w:rStyle w:val="Hyperlink"/>
                <w:rFonts w:cstheme="minorHAnsi"/>
                <w:noProof/>
                <w:lang w:val="es-419" w:bidi="es-ES"/>
              </w:rPr>
              <w:t>META N.° 1: Dominio I</w:t>
            </w:r>
            <w:r w:rsidR="00A37CF3">
              <w:rPr>
                <w:noProof/>
                <w:webHidden/>
              </w:rPr>
              <w:tab/>
            </w:r>
            <w:r w:rsidR="00A37CF3">
              <w:rPr>
                <w:noProof/>
                <w:webHidden/>
              </w:rPr>
              <w:fldChar w:fldCharType="begin"/>
            </w:r>
            <w:r w:rsidR="00A37CF3">
              <w:rPr>
                <w:noProof/>
                <w:webHidden/>
              </w:rPr>
              <w:instrText xml:space="preserve"> PAGEREF _Toc90288337 \h </w:instrText>
            </w:r>
            <w:r w:rsidR="00A37CF3">
              <w:rPr>
                <w:noProof/>
                <w:webHidden/>
              </w:rPr>
            </w:r>
            <w:r w:rsidR="00A37CF3">
              <w:rPr>
                <w:noProof/>
                <w:webHidden/>
              </w:rPr>
              <w:fldChar w:fldCharType="separate"/>
            </w:r>
            <w:r w:rsidR="00A37CF3">
              <w:rPr>
                <w:noProof/>
                <w:webHidden/>
              </w:rPr>
              <w:t>12</w:t>
            </w:r>
            <w:r w:rsidR="00A37CF3">
              <w:rPr>
                <w:noProof/>
                <w:webHidden/>
              </w:rPr>
              <w:fldChar w:fldCharType="end"/>
            </w:r>
          </w:hyperlink>
        </w:p>
        <w:p w14:paraId="0AAC139A" w14:textId="57EBD5EB" w:rsidR="00A37CF3" w:rsidRDefault="005A7986">
          <w:pPr>
            <w:pStyle w:val="TOC1"/>
            <w:rPr>
              <w:rFonts w:eastAsiaTheme="minorEastAsia"/>
              <w:b w:val="0"/>
              <w:bCs w:val="0"/>
              <w:noProof/>
              <w:sz w:val="22"/>
              <w:szCs w:val="22"/>
              <w:lang w:val="en-US"/>
            </w:rPr>
          </w:pPr>
          <w:hyperlink w:anchor="_Toc90288338" w:history="1">
            <w:r w:rsidR="00A37CF3" w:rsidRPr="001D1E3E">
              <w:rPr>
                <w:rStyle w:val="Hyperlink"/>
                <w:rFonts w:cstheme="minorHAnsi"/>
                <w:noProof/>
                <w:lang w:val="es-419" w:bidi="es-ES"/>
              </w:rPr>
              <w:t>META N.° 2: Dominio III</w:t>
            </w:r>
            <w:r w:rsidR="00A37CF3">
              <w:rPr>
                <w:noProof/>
                <w:webHidden/>
              </w:rPr>
              <w:tab/>
            </w:r>
            <w:r w:rsidR="00A37CF3">
              <w:rPr>
                <w:noProof/>
                <w:webHidden/>
              </w:rPr>
              <w:fldChar w:fldCharType="begin"/>
            </w:r>
            <w:r w:rsidR="00A37CF3">
              <w:rPr>
                <w:noProof/>
                <w:webHidden/>
              </w:rPr>
              <w:instrText xml:space="preserve"> PAGEREF _Toc90288338 \h </w:instrText>
            </w:r>
            <w:r w:rsidR="00A37CF3">
              <w:rPr>
                <w:noProof/>
                <w:webHidden/>
              </w:rPr>
            </w:r>
            <w:r w:rsidR="00A37CF3">
              <w:rPr>
                <w:noProof/>
                <w:webHidden/>
              </w:rPr>
              <w:fldChar w:fldCharType="separate"/>
            </w:r>
            <w:r w:rsidR="00A37CF3">
              <w:rPr>
                <w:noProof/>
                <w:webHidden/>
              </w:rPr>
              <w:t>15</w:t>
            </w:r>
            <w:r w:rsidR="00A37CF3">
              <w:rPr>
                <w:noProof/>
                <w:webHidden/>
              </w:rPr>
              <w:fldChar w:fldCharType="end"/>
            </w:r>
          </w:hyperlink>
        </w:p>
        <w:p w14:paraId="0678C1C2" w14:textId="14B6DD19" w:rsidR="00A37CF3" w:rsidRDefault="005A7986">
          <w:pPr>
            <w:pStyle w:val="TOC1"/>
            <w:rPr>
              <w:rFonts w:eastAsiaTheme="minorEastAsia"/>
              <w:b w:val="0"/>
              <w:bCs w:val="0"/>
              <w:noProof/>
              <w:sz w:val="22"/>
              <w:szCs w:val="22"/>
              <w:lang w:val="en-US"/>
            </w:rPr>
          </w:pPr>
          <w:hyperlink w:anchor="_Toc90288339" w:history="1">
            <w:r w:rsidR="00A37CF3" w:rsidRPr="001D1E3E">
              <w:rPr>
                <w:rStyle w:val="Hyperlink"/>
                <w:rFonts w:cstheme="minorHAnsi"/>
                <w:noProof/>
                <w:lang w:val="es-419" w:bidi="es-ES"/>
              </w:rPr>
              <w:t>META N.° 3: Persistencia del estudiante</w:t>
            </w:r>
            <w:r w:rsidR="00A37CF3">
              <w:rPr>
                <w:noProof/>
                <w:webHidden/>
              </w:rPr>
              <w:tab/>
            </w:r>
            <w:r w:rsidR="00A37CF3">
              <w:rPr>
                <w:noProof/>
                <w:webHidden/>
              </w:rPr>
              <w:fldChar w:fldCharType="begin"/>
            </w:r>
            <w:r w:rsidR="00A37CF3">
              <w:rPr>
                <w:noProof/>
                <w:webHidden/>
              </w:rPr>
              <w:instrText xml:space="preserve"> PAGEREF _Toc90288339 \h </w:instrText>
            </w:r>
            <w:r w:rsidR="00A37CF3">
              <w:rPr>
                <w:noProof/>
                <w:webHidden/>
              </w:rPr>
            </w:r>
            <w:r w:rsidR="00A37CF3">
              <w:rPr>
                <w:noProof/>
                <w:webHidden/>
              </w:rPr>
              <w:fldChar w:fldCharType="separate"/>
            </w:r>
            <w:r w:rsidR="00A37CF3">
              <w:rPr>
                <w:noProof/>
                <w:webHidden/>
              </w:rPr>
              <w:t>18</w:t>
            </w:r>
            <w:r w:rsidR="00A37CF3">
              <w:rPr>
                <w:noProof/>
                <w:webHidden/>
              </w:rPr>
              <w:fldChar w:fldCharType="end"/>
            </w:r>
          </w:hyperlink>
        </w:p>
        <w:p w14:paraId="61ADD58A" w14:textId="26F42C4A" w:rsidR="00A37CF3" w:rsidRDefault="005A7986">
          <w:pPr>
            <w:pStyle w:val="TOC1"/>
            <w:rPr>
              <w:rFonts w:eastAsiaTheme="minorEastAsia"/>
              <w:b w:val="0"/>
              <w:bCs w:val="0"/>
              <w:noProof/>
              <w:sz w:val="22"/>
              <w:szCs w:val="22"/>
              <w:lang w:val="en-US"/>
            </w:rPr>
          </w:pPr>
          <w:hyperlink w:anchor="_Toc90288340" w:history="1">
            <w:r w:rsidR="00A37CF3" w:rsidRPr="001D1E3E">
              <w:rPr>
                <w:rStyle w:val="Hyperlink"/>
                <w:rFonts w:cstheme="minorHAnsi"/>
                <w:noProof/>
                <w:lang w:val="es-419" w:bidi="es-ES"/>
              </w:rPr>
              <w:t>META N.° 4: Promedio de asistencia diaria</w:t>
            </w:r>
            <w:r w:rsidR="00A37CF3">
              <w:rPr>
                <w:noProof/>
                <w:webHidden/>
              </w:rPr>
              <w:tab/>
            </w:r>
            <w:r w:rsidR="00A37CF3">
              <w:rPr>
                <w:noProof/>
                <w:webHidden/>
              </w:rPr>
              <w:fldChar w:fldCharType="begin"/>
            </w:r>
            <w:r w:rsidR="00A37CF3">
              <w:rPr>
                <w:noProof/>
                <w:webHidden/>
              </w:rPr>
              <w:instrText xml:space="preserve"> PAGEREF _Toc90288340 \h </w:instrText>
            </w:r>
            <w:r w:rsidR="00A37CF3">
              <w:rPr>
                <w:noProof/>
                <w:webHidden/>
              </w:rPr>
            </w:r>
            <w:r w:rsidR="00A37CF3">
              <w:rPr>
                <w:noProof/>
                <w:webHidden/>
              </w:rPr>
              <w:fldChar w:fldCharType="separate"/>
            </w:r>
            <w:r w:rsidR="00A37CF3">
              <w:rPr>
                <w:noProof/>
                <w:webHidden/>
              </w:rPr>
              <w:t>21</w:t>
            </w:r>
            <w:r w:rsidR="00A37CF3">
              <w:rPr>
                <w:noProof/>
                <w:webHidden/>
              </w:rPr>
              <w:fldChar w:fldCharType="end"/>
            </w:r>
          </w:hyperlink>
        </w:p>
        <w:p w14:paraId="64E5F376" w14:textId="57CAB70C" w:rsidR="00A37CF3" w:rsidRDefault="005A7986">
          <w:pPr>
            <w:pStyle w:val="TOC1"/>
            <w:rPr>
              <w:rFonts w:eastAsiaTheme="minorEastAsia"/>
              <w:b w:val="0"/>
              <w:bCs w:val="0"/>
              <w:noProof/>
              <w:sz w:val="22"/>
              <w:szCs w:val="22"/>
              <w:lang w:val="en-US"/>
            </w:rPr>
          </w:pPr>
          <w:hyperlink w:anchor="_Toc90288341" w:history="1">
            <w:r w:rsidR="00A37CF3" w:rsidRPr="001D1E3E">
              <w:rPr>
                <w:rStyle w:val="Hyperlink"/>
                <w:rFonts w:cstheme="minorHAnsi"/>
                <w:noProof/>
                <w:lang w:val="es-419" w:bidi="es-ES"/>
              </w:rPr>
              <w:t>META N.° 5: MAP</w:t>
            </w:r>
            <w:r w:rsidR="00A37CF3">
              <w:rPr>
                <w:noProof/>
                <w:webHidden/>
              </w:rPr>
              <w:tab/>
            </w:r>
            <w:r w:rsidR="00A37CF3">
              <w:rPr>
                <w:noProof/>
                <w:webHidden/>
              </w:rPr>
              <w:fldChar w:fldCharType="begin"/>
            </w:r>
            <w:r w:rsidR="00A37CF3">
              <w:rPr>
                <w:noProof/>
                <w:webHidden/>
              </w:rPr>
              <w:instrText xml:space="preserve"> PAGEREF _Toc90288341 \h </w:instrText>
            </w:r>
            <w:r w:rsidR="00A37CF3">
              <w:rPr>
                <w:noProof/>
                <w:webHidden/>
              </w:rPr>
            </w:r>
            <w:r w:rsidR="00A37CF3">
              <w:rPr>
                <w:noProof/>
                <w:webHidden/>
              </w:rPr>
              <w:fldChar w:fldCharType="separate"/>
            </w:r>
            <w:r w:rsidR="00A37CF3">
              <w:rPr>
                <w:noProof/>
                <w:webHidden/>
              </w:rPr>
              <w:t>23</w:t>
            </w:r>
            <w:r w:rsidR="00A37CF3">
              <w:rPr>
                <w:noProof/>
                <w:webHidden/>
              </w:rPr>
              <w:fldChar w:fldCharType="end"/>
            </w:r>
          </w:hyperlink>
        </w:p>
        <w:p w14:paraId="5C527BD8" w14:textId="64B9D805" w:rsidR="004F189A" w:rsidRPr="00A37CF3" w:rsidRDefault="004F189A">
          <w:pPr>
            <w:rPr>
              <w:rFonts w:asciiTheme="minorHAnsi" w:hAnsiTheme="minorHAnsi" w:cstheme="minorHAnsi"/>
              <w:lang w:val="es-419"/>
            </w:rPr>
          </w:pPr>
          <w:r w:rsidRPr="00A37CF3">
            <w:rPr>
              <w:rFonts w:asciiTheme="minorHAnsi" w:hAnsiTheme="minorHAnsi" w:cstheme="minorHAnsi"/>
              <w:b/>
              <w:noProof/>
              <w:lang w:val="es-419" w:bidi="es-ES"/>
            </w:rPr>
            <w:fldChar w:fldCharType="end"/>
          </w:r>
        </w:p>
      </w:sdtContent>
    </w:sdt>
    <w:p w14:paraId="1DC72CB9" w14:textId="77777777" w:rsidR="004F189A" w:rsidRPr="00A37CF3" w:rsidRDefault="004F189A">
      <w:pPr>
        <w:rPr>
          <w:rFonts w:asciiTheme="minorHAnsi" w:hAnsiTheme="minorHAnsi" w:cstheme="minorHAnsi"/>
          <w:lang w:val="es-419"/>
        </w:rPr>
      </w:pPr>
      <w:r w:rsidRPr="00A37CF3">
        <w:rPr>
          <w:rFonts w:asciiTheme="minorHAnsi" w:hAnsiTheme="minorHAnsi" w:cstheme="minorHAnsi"/>
          <w:b/>
          <w:lang w:val="es-419" w:bidi="es-ES"/>
        </w:rPr>
        <w:br w:type="page"/>
      </w:r>
    </w:p>
    <w:p w14:paraId="3BDB1ACE" w14:textId="22CFBD60" w:rsidR="004F189A" w:rsidRPr="00A37CF3" w:rsidRDefault="004F189A" w:rsidP="00A37CF3">
      <w:pPr>
        <w:shd w:val="clear" w:color="auto" w:fill="0070C0"/>
        <w:jc w:val="center"/>
        <w:rPr>
          <w:rFonts w:asciiTheme="minorHAnsi" w:eastAsiaTheme="minorEastAsia"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PLAN DE MEJORAS DEL CAMPUS DE YES PREP North Central Elementary</w:t>
      </w:r>
    </w:p>
    <w:p w14:paraId="5FA01EAF" w14:textId="77777777" w:rsidR="004F189A" w:rsidRPr="00A37CF3" w:rsidRDefault="004F189A" w:rsidP="006A672C">
      <w:pPr>
        <w:pStyle w:val="Heading1"/>
        <w:spacing w:before="0"/>
        <w:jc w:val="center"/>
        <w:rPr>
          <w:rFonts w:asciiTheme="minorHAnsi" w:hAnsiTheme="minorHAnsi" w:cstheme="minorHAnsi"/>
          <w:b/>
          <w:color w:val="3F4971" w:themeColor="text1"/>
          <w:sz w:val="26"/>
          <w:szCs w:val="26"/>
          <w:lang w:val="es-419"/>
        </w:rPr>
      </w:pPr>
    </w:p>
    <w:p w14:paraId="1CC61537" w14:textId="77777777" w:rsidR="004F189A" w:rsidRPr="00A37CF3" w:rsidRDefault="004F189A" w:rsidP="65E5A620">
      <w:pPr>
        <w:pStyle w:val="Heading1"/>
        <w:spacing w:before="0"/>
        <w:jc w:val="center"/>
        <w:rPr>
          <w:rFonts w:asciiTheme="minorHAnsi" w:eastAsia="Gotham Book" w:hAnsiTheme="minorHAnsi" w:cstheme="minorHAnsi"/>
          <w:b/>
          <w:bCs/>
          <w:color w:val="3F4971" w:themeColor="text1"/>
          <w:sz w:val="24"/>
          <w:szCs w:val="24"/>
          <w:lang w:val="es-419"/>
        </w:rPr>
      </w:pPr>
      <w:bookmarkStart w:id="0" w:name="_Toc90288329"/>
      <w:r w:rsidRPr="00A37CF3">
        <w:rPr>
          <w:rFonts w:asciiTheme="minorHAnsi" w:hAnsiTheme="minorHAnsi" w:cstheme="minorHAnsi"/>
          <w:b/>
          <w:color w:val="auto"/>
          <w:sz w:val="24"/>
          <w:lang w:val="es-419" w:bidi="es-ES"/>
        </w:rPr>
        <w:t>DECLARACIÓN DE LA MISIÓN</w:t>
      </w:r>
      <w:bookmarkEnd w:id="0"/>
    </w:p>
    <w:p w14:paraId="76289932" w14:textId="77777777" w:rsidR="004F189A" w:rsidRPr="00A37CF3" w:rsidRDefault="004F189A" w:rsidP="65E5A620">
      <w:pPr>
        <w:rPr>
          <w:rFonts w:asciiTheme="minorHAnsi" w:eastAsia="Gotham Book" w:hAnsiTheme="minorHAnsi" w:cstheme="minorHAnsi"/>
          <w:lang w:val="es-419"/>
        </w:rPr>
      </w:pPr>
    </w:p>
    <w:p w14:paraId="0E8A188A" w14:textId="77777777" w:rsidR="004F189A" w:rsidRPr="00A37CF3" w:rsidRDefault="004F189A" w:rsidP="5E123D7E">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YES Prep existe para aumentar la cantidad de estudiantes preparados para la universidad.</w:t>
      </w:r>
    </w:p>
    <w:p w14:paraId="62DC25E5" w14:textId="77777777" w:rsidR="004F189A" w:rsidRPr="00A37CF3" w:rsidRDefault="004F189A" w:rsidP="5E123D7E">
      <w:pPr>
        <w:pStyle w:val="Heading1"/>
        <w:spacing w:before="0"/>
        <w:jc w:val="center"/>
        <w:rPr>
          <w:rFonts w:asciiTheme="minorHAnsi" w:eastAsia="Gotham Book" w:hAnsiTheme="minorHAnsi" w:cstheme="minorHAnsi"/>
          <w:b/>
          <w:bCs/>
          <w:color w:val="auto"/>
          <w:sz w:val="24"/>
          <w:szCs w:val="24"/>
          <w:lang w:val="es-419"/>
        </w:rPr>
      </w:pPr>
    </w:p>
    <w:p w14:paraId="32A6B223" w14:textId="77777777" w:rsidR="004F189A" w:rsidRPr="00A37CF3" w:rsidRDefault="004F189A" w:rsidP="65E5A620">
      <w:pPr>
        <w:pStyle w:val="Heading1"/>
        <w:spacing w:before="0"/>
        <w:jc w:val="center"/>
        <w:rPr>
          <w:rFonts w:asciiTheme="minorHAnsi" w:eastAsia="Gotham Book" w:hAnsiTheme="minorHAnsi" w:cstheme="minorHAnsi"/>
          <w:b/>
          <w:bCs/>
          <w:color w:val="3F4971" w:themeColor="text1"/>
          <w:sz w:val="24"/>
          <w:szCs w:val="24"/>
          <w:lang w:val="es-419"/>
        </w:rPr>
      </w:pPr>
      <w:bookmarkStart w:id="1" w:name="_Toc90288330"/>
      <w:r w:rsidRPr="00A37CF3">
        <w:rPr>
          <w:rFonts w:asciiTheme="minorHAnsi" w:hAnsiTheme="minorHAnsi" w:cstheme="minorHAnsi"/>
          <w:b/>
          <w:color w:val="auto"/>
          <w:sz w:val="24"/>
          <w:lang w:val="es-419" w:bidi="es-ES"/>
        </w:rPr>
        <w:t>INICIATIVAS PARA TODO EL SISTEMA 2021-2022</w:t>
      </w:r>
      <w:bookmarkEnd w:id="1"/>
    </w:p>
    <w:p w14:paraId="400CAA6D" w14:textId="77777777" w:rsidR="004F189A" w:rsidRPr="00A37CF3" w:rsidRDefault="004F189A" w:rsidP="65E5A620">
      <w:pPr>
        <w:autoSpaceDE w:val="0"/>
        <w:autoSpaceDN w:val="0"/>
        <w:adjustRightInd w:val="0"/>
        <w:jc w:val="both"/>
        <w:rPr>
          <w:rFonts w:asciiTheme="minorHAnsi" w:eastAsia="Gotham Book" w:hAnsiTheme="minorHAnsi" w:cstheme="minorHAnsi"/>
          <w:sz w:val="14"/>
          <w:szCs w:val="14"/>
          <w:u w:val="single"/>
          <w:lang w:val="es-419"/>
        </w:rPr>
      </w:pPr>
    </w:p>
    <w:p w14:paraId="40F2FCE7" w14:textId="77777777" w:rsidR="004F189A" w:rsidRPr="00A37CF3" w:rsidRDefault="004F189A" w:rsidP="65E5A620">
      <w:pPr>
        <w:autoSpaceDE w:val="0"/>
        <w:autoSpaceDN w:val="0"/>
        <w:adjustRightInd w:val="0"/>
        <w:jc w:val="both"/>
        <w:rPr>
          <w:rFonts w:asciiTheme="minorHAnsi" w:eastAsia="Gotham Book" w:hAnsiTheme="minorHAnsi" w:cstheme="minorHAnsi"/>
          <w:lang w:val="es-419"/>
        </w:rPr>
      </w:pPr>
      <w:r w:rsidRPr="00A37CF3">
        <w:rPr>
          <w:rFonts w:asciiTheme="minorHAnsi" w:hAnsiTheme="minorHAnsi" w:cstheme="minorHAnsi"/>
          <w:lang w:val="es-419" w:bidi="es-ES"/>
        </w:rPr>
        <w:t>YES Prep forma parte de la red de escuelas autónomas con inscripción abierta de YES Prep Public Schools, Inc. (YES Prep, sistema o distrito). Nuestras iniciativas para todo el sistema son las siguientes:</w:t>
      </w:r>
    </w:p>
    <w:p w14:paraId="44DCF393" w14:textId="77777777" w:rsidR="004F189A" w:rsidRPr="00A37CF3" w:rsidRDefault="004F189A" w:rsidP="65E5A620">
      <w:pPr>
        <w:autoSpaceDE w:val="0"/>
        <w:autoSpaceDN w:val="0"/>
        <w:adjustRightInd w:val="0"/>
        <w:jc w:val="both"/>
        <w:rPr>
          <w:rFonts w:asciiTheme="minorHAnsi" w:eastAsia="Gotham Book" w:hAnsiTheme="minorHAnsi" w:cstheme="minorHAnsi"/>
          <w:lang w:val="es-419"/>
        </w:rPr>
      </w:pPr>
    </w:p>
    <w:p w14:paraId="6B791715"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lang w:val="es-419"/>
        </w:rPr>
      </w:pPr>
      <w:r w:rsidRPr="00A37CF3">
        <w:rPr>
          <w:rStyle w:val="normaltextrun"/>
          <w:rFonts w:asciiTheme="minorHAnsi" w:hAnsiTheme="minorHAnsi" w:cstheme="minorHAnsi"/>
          <w:b/>
          <w:u w:val="single"/>
          <w:lang w:val="es-419" w:bidi="es-ES"/>
        </w:rPr>
        <w:t>Resultados de la misión</w:t>
      </w:r>
      <w:r w:rsidRPr="00A37CF3">
        <w:rPr>
          <w:rStyle w:val="eop"/>
          <w:rFonts w:asciiTheme="minorHAnsi" w:hAnsiTheme="minorHAnsi" w:cstheme="minorHAnsi"/>
          <w:lang w:val="es-419" w:bidi="es-ES"/>
        </w:rPr>
        <w:t> </w:t>
      </w:r>
    </w:p>
    <w:p w14:paraId="1F7761D0"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sz w:val="14"/>
          <w:szCs w:val="14"/>
          <w:lang w:val="es-419"/>
        </w:rPr>
      </w:pPr>
      <w:r w:rsidRPr="00A37CF3">
        <w:rPr>
          <w:rStyle w:val="eop"/>
          <w:rFonts w:asciiTheme="minorHAnsi" w:hAnsiTheme="minorHAnsi" w:cstheme="minorHAnsi"/>
          <w:lang w:val="es-419" w:bidi="es-ES"/>
        </w:rPr>
        <w:t> </w:t>
      </w:r>
    </w:p>
    <w:p w14:paraId="41F032AB" w14:textId="77777777" w:rsidR="004F189A" w:rsidRPr="00A37CF3" w:rsidRDefault="004F189A" w:rsidP="65E5A620">
      <w:pPr>
        <w:pStyle w:val="paragraph"/>
        <w:numPr>
          <w:ilvl w:val="0"/>
          <w:numId w:val="17"/>
        </w:numPr>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Construir escuelas sistemáticamente excelentes que preparen a todos los estudiantes para graduarse de la universidad y estar capacitados para ser líderes. </w:t>
      </w:r>
    </w:p>
    <w:p w14:paraId="36D49640" w14:textId="77777777" w:rsidR="004F189A" w:rsidRPr="00A37CF3" w:rsidRDefault="004F189A" w:rsidP="65E5A620">
      <w:pPr>
        <w:pStyle w:val="paragraph"/>
        <w:numPr>
          <w:ilvl w:val="0"/>
          <w:numId w:val="18"/>
        </w:numPr>
        <w:spacing w:before="0" w:beforeAutospacing="0" w:after="0" w:afterAutospacing="0"/>
        <w:ind w:left="360" w:firstLine="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Prestar servicio a las comunidades marginadas de Houston a gran escala. </w:t>
      </w:r>
    </w:p>
    <w:p w14:paraId="1494DDB5"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2E0A3508"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lang w:val="es-419"/>
        </w:rPr>
      </w:pPr>
      <w:r w:rsidRPr="00A37CF3">
        <w:rPr>
          <w:rStyle w:val="normaltextrun"/>
          <w:rFonts w:asciiTheme="minorHAnsi" w:hAnsiTheme="minorHAnsi" w:cstheme="minorHAnsi"/>
          <w:b/>
          <w:u w:val="single"/>
          <w:lang w:val="es-419" w:bidi="es-ES"/>
        </w:rPr>
        <w:t>Prioridades estratégicas</w:t>
      </w:r>
      <w:r w:rsidRPr="00A37CF3">
        <w:rPr>
          <w:rStyle w:val="eop"/>
          <w:rFonts w:asciiTheme="minorHAnsi" w:hAnsiTheme="minorHAnsi" w:cstheme="minorHAnsi"/>
          <w:lang w:val="es-419" w:bidi="es-ES"/>
        </w:rPr>
        <w:t> </w:t>
      </w:r>
    </w:p>
    <w:p w14:paraId="58A14A4C"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3EAC3002" w14:textId="77777777" w:rsidR="004F189A" w:rsidRPr="00A37CF3" w:rsidRDefault="004F189A" w:rsidP="00E17B13">
      <w:pPr>
        <w:pStyle w:val="paragraph"/>
        <w:numPr>
          <w:ilvl w:val="0"/>
          <w:numId w:val="19"/>
        </w:numPr>
        <w:tabs>
          <w:tab w:val="clear" w:pos="720"/>
        </w:tabs>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Involucrar plenamente a los estudiantes, las familias y las comunidades a las que prestamos servicio. </w:t>
      </w:r>
    </w:p>
    <w:p w14:paraId="6EBA93DE" w14:textId="77777777" w:rsidR="004F189A" w:rsidRPr="00A37CF3" w:rsidRDefault="004F189A" w:rsidP="00E17B13">
      <w:pPr>
        <w:pStyle w:val="paragraph"/>
        <w:numPr>
          <w:ilvl w:val="0"/>
          <w:numId w:val="20"/>
        </w:numPr>
        <w:tabs>
          <w:tab w:val="clear" w:pos="720"/>
        </w:tabs>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Reclutar, desarrollar, sostener y retener personas extraordinariamente talentosas. </w:t>
      </w:r>
    </w:p>
    <w:p w14:paraId="06C78F02" w14:textId="77777777" w:rsidR="004F189A" w:rsidRPr="00A37CF3" w:rsidRDefault="004F189A" w:rsidP="00E17B13">
      <w:pPr>
        <w:pStyle w:val="paragraph"/>
        <w:numPr>
          <w:ilvl w:val="0"/>
          <w:numId w:val="21"/>
        </w:numPr>
        <w:tabs>
          <w:tab w:val="clear" w:pos="720"/>
        </w:tabs>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Construir una organización diversa que valore la inclusión y la transparencia. </w:t>
      </w:r>
    </w:p>
    <w:p w14:paraId="30C5EDCF" w14:textId="77777777" w:rsidR="004F189A" w:rsidRPr="00A37CF3" w:rsidRDefault="004F189A" w:rsidP="00E17B13">
      <w:pPr>
        <w:pStyle w:val="paragraph"/>
        <w:numPr>
          <w:ilvl w:val="0"/>
          <w:numId w:val="22"/>
        </w:numPr>
        <w:tabs>
          <w:tab w:val="clear" w:pos="720"/>
        </w:tabs>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Innovar e implementar sistemas académicos claros, gestionables y de gran influencia. </w:t>
      </w:r>
    </w:p>
    <w:p w14:paraId="3440ECE0" w14:textId="77777777" w:rsidR="004F189A" w:rsidRPr="00A37CF3" w:rsidRDefault="004F189A" w:rsidP="00E17B13">
      <w:pPr>
        <w:pStyle w:val="paragraph"/>
        <w:numPr>
          <w:ilvl w:val="0"/>
          <w:numId w:val="23"/>
        </w:numPr>
        <w:tabs>
          <w:tab w:val="clear" w:pos="720"/>
          <w:tab w:val="num" w:pos="1260"/>
        </w:tabs>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Aprovechar la tecnología y los sistemas operativos que promueven la eficiencia y la responsabilidad. </w:t>
      </w:r>
    </w:p>
    <w:p w14:paraId="39CC1C93" w14:textId="77777777" w:rsidR="004F189A" w:rsidRPr="00A37CF3" w:rsidRDefault="004F189A" w:rsidP="00E17B13">
      <w:pPr>
        <w:pStyle w:val="paragraph"/>
        <w:numPr>
          <w:ilvl w:val="0"/>
          <w:numId w:val="24"/>
        </w:numPr>
        <w:tabs>
          <w:tab w:val="clear" w:pos="720"/>
        </w:tabs>
        <w:spacing w:before="0" w:beforeAutospacing="0" w:after="0" w:afterAutospacing="0"/>
        <w:jc w:val="both"/>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Ser estratégicos y sostenibles a nivel financiero en relación con la financiación pública. </w:t>
      </w:r>
    </w:p>
    <w:p w14:paraId="66710D04" w14:textId="77777777" w:rsidR="004F189A" w:rsidRPr="00A37CF3" w:rsidRDefault="004F189A" w:rsidP="65E5A620">
      <w:pPr>
        <w:pStyle w:val="paragraph"/>
        <w:spacing w:before="0" w:beforeAutospacing="0" w:after="0" w:afterAutospacing="0"/>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1A0D3596" w14:textId="77777777" w:rsidR="004F189A" w:rsidRPr="00A37CF3" w:rsidRDefault="004F189A" w:rsidP="65E5A620">
      <w:pPr>
        <w:pStyle w:val="paragraph"/>
        <w:spacing w:before="0" w:beforeAutospacing="0" w:after="0" w:afterAutospacing="0"/>
        <w:jc w:val="center"/>
        <w:textAlignment w:val="baseline"/>
        <w:rPr>
          <w:rFonts w:asciiTheme="minorHAnsi" w:eastAsia="Gotham Book" w:hAnsiTheme="minorHAnsi" w:cstheme="minorHAnsi"/>
          <w:lang w:val="es-419"/>
        </w:rPr>
      </w:pPr>
      <w:r w:rsidRPr="00A37CF3">
        <w:rPr>
          <w:rStyle w:val="normaltextrun"/>
          <w:rFonts w:asciiTheme="minorHAnsi" w:hAnsiTheme="minorHAnsi" w:cstheme="minorHAnsi"/>
          <w:b/>
          <w:lang w:val="es-419" w:bidi="es-ES"/>
        </w:rPr>
        <w:t>PRIORIDADES ESTRATÉGICAS DE LA AGENCIA DE EDUCACIÓN DE TEXAS (TEA) </w:t>
      </w:r>
    </w:p>
    <w:p w14:paraId="07CD7AE3" w14:textId="77777777" w:rsidR="004F189A" w:rsidRPr="00A37CF3" w:rsidRDefault="004F189A" w:rsidP="65E5A620">
      <w:pPr>
        <w:pStyle w:val="paragraph"/>
        <w:spacing w:before="0" w:beforeAutospacing="0" w:after="0" w:afterAutospacing="0"/>
        <w:jc w:val="center"/>
        <w:textAlignment w:val="baseline"/>
        <w:rPr>
          <w:rFonts w:asciiTheme="minorHAnsi" w:eastAsia="Gotham Book" w:hAnsiTheme="minorHAnsi" w:cstheme="minorHAnsi"/>
          <w:lang w:val="es-419"/>
        </w:rPr>
      </w:pPr>
      <w:r w:rsidRPr="00A37CF3">
        <w:rPr>
          <w:rStyle w:val="normaltextrun"/>
          <w:rFonts w:asciiTheme="minorHAnsi" w:hAnsiTheme="minorHAnsi" w:cstheme="minorHAnsi"/>
          <w:b/>
          <w:i/>
          <w:lang w:val="es-419" w:bidi="es-ES"/>
        </w:rPr>
        <w:t>Cada niño debe estar preparado para alcanzar el éxito en la universidad, en una carrera profesional o en el ejército. </w:t>
      </w:r>
    </w:p>
    <w:p w14:paraId="70EFFD33" w14:textId="77777777" w:rsidR="004F189A" w:rsidRPr="00A37CF3" w:rsidRDefault="004F189A" w:rsidP="65E5A620">
      <w:pPr>
        <w:pStyle w:val="paragraph"/>
        <w:spacing w:before="0" w:beforeAutospacing="0" w:after="0" w:afterAutospacing="0"/>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41D18A35" w14:textId="77777777" w:rsidR="004F189A" w:rsidRPr="00A37CF3" w:rsidRDefault="004F189A" w:rsidP="65E5A620">
      <w:pPr>
        <w:pStyle w:val="paragraph"/>
        <w:numPr>
          <w:ilvl w:val="0"/>
          <w:numId w:val="25"/>
        </w:numPr>
        <w:spacing w:before="0" w:beforeAutospacing="0" w:after="0" w:afterAutospacing="0"/>
        <w:ind w:left="360" w:firstLine="0"/>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Reclutar, apoyar y retener a maestros y directores. </w:t>
      </w:r>
    </w:p>
    <w:p w14:paraId="1EAFF6B0" w14:textId="77777777" w:rsidR="004F189A" w:rsidRPr="00A37CF3" w:rsidRDefault="004F189A" w:rsidP="65E5A620">
      <w:pPr>
        <w:pStyle w:val="paragraph"/>
        <w:numPr>
          <w:ilvl w:val="0"/>
          <w:numId w:val="26"/>
        </w:numPr>
        <w:spacing w:before="0" w:beforeAutospacing="0" w:after="0" w:afterAutospacing="0"/>
        <w:ind w:left="360" w:firstLine="0"/>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Construir una base de lectura y matemáticas. </w:t>
      </w:r>
    </w:p>
    <w:p w14:paraId="5F9772D6" w14:textId="77777777" w:rsidR="004F189A" w:rsidRPr="00A37CF3" w:rsidRDefault="004F189A" w:rsidP="65E5A620">
      <w:pPr>
        <w:pStyle w:val="paragraph"/>
        <w:numPr>
          <w:ilvl w:val="0"/>
          <w:numId w:val="27"/>
        </w:numPr>
        <w:spacing w:before="0" w:beforeAutospacing="0" w:after="0" w:afterAutospacing="0"/>
        <w:ind w:left="360" w:firstLine="0"/>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Conectar la escuela secundaria con la carrera profesional y la universidad. </w:t>
      </w:r>
    </w:p>
    <w:p w14:paraId="501D5EB9" w14:textId="77777777" w:rsidR="004F189A" w:rsidRPr="00A37CF3" w:rsidRDefault="004F189A" w:rsidP="65E5A620">
      <w:pPr>
        <w:pStyle w:val="paragraph"/>
        <w:numPr>
          <w:ilvl w:val="0"/>
          <w:numId w:val="28"/>
        </w:numPr>
        <w:spacing w:before="0" w:beforeAutospacing="0" w:after="0" w:afterAutospacing="0"/>
        <w:ind w:left="360" w:firstLine="0"/>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Mejorar las escuelas de bajo rendimiento. </w:t>
      </w:r>
    </w:p>
    <w:p w14:paraId="11C7B707" w14:textId="77777777" w:rsidR="004F189A" w:rsidRPr="00A37CF3" w:rsidRDefault="004F189A" w:rsidP="65E5A620">
      <w:pPr>
        <w:pStyle w:val="paragraph"/>
        <w:spacing w:before="0" w:beforeAutospacing="0" w:after="0" w:afterAutospacing="0"/>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35C53686" w14:textId="77777777" w:rsidR="004F189A" w:rsidRPr="00A37CF3" w:rsidRDefault="004F189A" w:rsidP="65E5A620">
      <w:pPr>
        <w:pStyle w:val="paragraph"/>
        <w:spacing w:before="0" w:beforeAutospacing="0" w:after="0" w:afterAutospacing="0"/>
        <w:jc w:val="center"/>
        <w:textAlignment w:val="baseline"/>
        <w:rPr>
          <w:rFonts w:asciiTheme="minorHAnsi" w:eastAsia="Gotham Book" w:hAnsiTheme="minorHAnsi" w:cstheme="minorHAnsi"/>
          <w:lang w:val="es-419"/>
        </w:rPr>
      </w:pPr>
      <w:r w:rsidRPr="00A37CF3">
        <w:rPr>
          <w:rStyle w:val="normaltextrun"/>
          <w:rFonts w:asciiTheme="minorHAnsi" w:hAnsiTheme="minorHAnsi" w:cstheme="minorHAnsi"/>
          <w:b/>
          <w:lang w:val="es-419" w:bidi="es-ES"/>
        </w:rPr>
        <w:t>REQUISITOS DEL PROGRAMA ESCOLAR (SWP), TÍTULO I, PARTE A </w:t>
      </w:r>
    </w:p>
    <w:p w14:paraId="69C9883F" w14:textId="77777777" w:rsidR="004F189A" w:rsidRPr="00A37CF3" w:rsidRDefault="004F189A" w:rsidP="65E5A620">
      <w:pPr>
        <w:pStyle w:val="paragraph"/>
        <w:spacing w:before="0" w:beforeAutospacing="0" w:after="0" w:afterAutospacing="0"/>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737CC35B" w14:textId="77777777" w:rsidR="004F189A" w:rsidRPr="00A37CF3" w:rsidRDefault="004F189A" w:rsidP="65E5A620">
      <w:pPr>
        <w:pStyle w:val="paragraph"/>
        <w:numPr>
          <w:ilvl w:val="0"/>
          <w:numId w:val="29"/>
        </w:numPr>
        <w:spacing w:before="0" w:beforeAutospacing="0" w:after="0" w:afterAutospacing="0"/>
        <w:ind w:left="360" w:firstLine="0"/>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Elemento 1: Evaluación integral de necesidades (CNA) del Programa Escolar (SWP) </w:t>
      </w:r>
    </w:p>
    <w:p w14:paraId="145F7E89" w14:textId="77777777" w:rsidR="004F189A" w:rsidRPr="00A37CF3" w:rsidRDefault="004F189A" w:rsidP="65E5A620">
      <w:pPr>
        <w:pStyle w:val="paragraph"/>
        <w:numPr>
          <w:ilvl w:val="0"/>
          <w:numId w:val="29"/>
        </w:numPr>
        <w:spacing w:before="0" w:beforeAutospacing="0" w:after="0" w:afterAutospacing="0"/>
        <w:ind w:left="360" w:firstLine="0"/>
        <w:textAlignment w:val="baseline"/>
        <w:rPr>
          <w:rFonts w:asciiTheme="minorHAnsi" w:eastAsia="Gotham Book" w:hAnsiTheme="minorHAnsi" w:cstheme="minorHAnsi"/>
          <w:color w:val="000000"/>
          <w:lang w:val="es-419"/>
        </w:rPr>
      </w:pPr>
      <w:r w:rsidRPr="00A37CF3">
        <w:rPr>
          <w:rStyle w:val="normaltextrun"/>
          <w:rFonts w:asciiTheme="minorHAnsi" w:hAnsiTheme="minorHAnsi" w:cstheme="minorHAnsi"/>
          <w:lang w:val="es-419" w:bidi="es-ES"/>
        </w:rPr>
        <w:t>Elemento 2: Requisitos del plan de mejoras del campus (CIP) del SWP  </w:t>
      </w:r>
    </w:p>
    <w:p w14:paraId="2E8606A4" w14:textId="5D29D17A" w:rsidR="00A37CF3" w:rsidRDefault="004F189A" w:rsidP="006132E2">
      <w:pPr>
        <w:pStyle w:val="paragraph"/>
        <w:numPr>
          <w:ilvl w:val="0"/>
          <w:numId w:val="29"/>
        </w:numPr>
        <w:spacing w:before="0" w:beforeAutospacing="0" w:after="0" w:afterAutospacing="0"/>
        <w:ind w:left="360" w:firstLine="0"/>
        <w:textAlignment w:val="baseline"/>
        <w:rPr>
          <w:rStyle w:val="normaltextrun"/>
          <w:rFonts w:asciiTheme="minorHAnsi" w:hAnsiTheme="minorHAnsi" w:cstheme="minorHAnsi"/>
          <w:lang w:val="es-419" w:bidi="es-ES"/>
        </w:rPr>
      </w:pPr>
      <w:r w:rsidRPr="00A37CF3">
        <w:rPr>
          <w:rStyle w:val="normaltextrun"/>
          <w:rFonts w:asciiTheme="minorHAnsi" w:hAnsiTheme="minorHAnsi" w:cstheme="minorHAnsi"/>
          <w:lang w:val="es-419" w:bidi="es-ES"/>
        </w:rPr>
        <w:t>Elemento 3: Requisitos para la participación de padres y familias (PFE) </w:t>
      </w:r>
    </w:p>
    <w:p w14:paraId="28560E0A" w14:textId="77777777" w:rsidR="00A37CF3" w:rsidRDefault="00A37CF3">
      <w:pPr>
        <w:rPr>
          <w:rStyle w:val="normaltextrun"/>
          <w:rFonts w:asciiTheme="minorHAnsi" w:eastAsia="Times New Roman" w:hAnsiTheme="minorHAnsi" w:cstheme="minorHAnsi"/>
          <w:lang w:val="es-419" w:bidi="es-ES"/>
        </w:rPr>
      </w:pPr>
      <w:r>
        <w:rPr>
          <w:rStyle w:val="normaltextrun"/>
          <w:rFonts w:asciiTheme="minorHAnsi" w:hAnsiTheme="minorHAnsi" w:cstheme="minorHAnsi"/>
          <w:lang w:val="es-419" w:bidi="es-ES"/>
        </w:rPr>
        <w:br w:type="page"/>
      </w:r>
    </w:p>
    <w:p w14:paraId="78C5D277" w14:textId="1CE38FA3" w:rsidR="004F189A" w:rsidRPr="00A37CF3" w:rsidRDefault="004F189A" w:rsidP="00A37CF3">
      <w:pPr>
        <w:shd w:val="clear" w:color="auto" w:fill="0070C0"/>
        <w:jc w:val="center"/>
        <w:rPr>
          <w:rFonts w:asciiTheme="minorHAnsi" w:eastAsiaTheme="minorEastAsia"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PLAN DE MEJORAS DEL CAMPUS DE YES PREP North Central Elementary</w:t>
      </w:r>
    </w:p>
    <w:p w14:paraId="5828086E" w14:textId="77777777" w:rsidR="004F189A" w:rsidRPr="00A37CF3" w:rsidRDefault="004F189A" w:rsidP="65E5A620">
      <w:pPr>
        <w:rPr>
          <w:rFonts w:asciiTheme="minorHAnsi" w:eastAsia="Gotham Book" w:hAnsiTheme="minorHAnsi" w:cstheme="minorHAnsi"/>
          <w:lang w:val="es-419"/>
        </w:rPr>
      </w:pPr>
    </w:p>
    <w:p w14:paraId="12D83EB4" w14:textId="77777777" w:rsidR="004F189A" w:rsidRPr="00A37CF3" w:rsidRDefault="004F189A" w:rsidP="65E5A620">
      <w:pPr>
        <w:pStyle w:val="Heading1"/>
        <w:spacing w:before="0"/>
        <w:jc w:val="center"/>
        <w:rPr>
          <w:rFonts w:asciiTheme="minorHAnsi" w:eastAsia="Gotham Book" w:hAnsiTheme="minorHAnsi" w:cstheme="minorHAnsi"/>
          <w:b/>
          <w:bCs/>
          <w:color w:val="3F4971" w:themeColor="text1"/>
          <w:sz w:val="24"/>
          <w:szCs w:val="24"/>
          <w:lang w:val="es-419"/>
        </w:rPr>
      </w:pPr>
      <w:bookmarkStart w:id="2" w:name="_Toc90288331"/>
      <w:r w:rsidRPr="00A37CF3">
        <w:rPr>
          <w:rFonts w:asciiTheme="minorHAnsi" w:hAnsiTheme="minorHAnsi" w:cstheme="minorHAnsi"/>
          <w:b/>
          <w:color w:val="auto"/>
          <w:sz w:val="24"/>
          <w:lang w:val="es-419" w:bidi="es-ES"/>
        </w:rPr>
        <w:t>EQUIPO DE APOYO ESCOLAR PARA LA CNA Y EL CIP</w:t>
      </w:r>
      <w:bookmarkEnd w:id="2"/>
      <w:r w:rsidRPr="00A37CF3">
        <w:rPr>
          <w:rFonts w:asciiTheme="minorHAnsi" w:hAnsiTheme="minorHAnsi" w:cstheme="minorHAnsi"/>
          <w:b/>
          <w:color w:val="auto"/>
          <w:sz w:val="24"/>
          <w:lang w:val="es-419" w:bidi="es-ES"/>
        </w:rPr>
        <w:t xml:space="preserve"> </w:t>
      </w:r>
    </w:p>
    <w:p w14:paraId="0F7D6286" w14:textId="77777777" w:rsidR="004F189A" w:rsidRPr="00A37CF3" w:rsidRDefault="004F189A" w:rsidP="65E5A620">
      <w:pPr>
        <w:rPr>
          <w:rFonts w:asciiTheme="minorHAnsi" w:eastAsia="Gotham Book" w:hAnsiTheme="minorHAnsi" w:cstheme="minorHAnsi"/>
          <w:lang w:val="es-419"/>
        </w:rPr>
      </w:pPr>
    </w:p>
    <w:tbl>
      <w:tblPr>
        <w:tblStyle w:val="GridTable2-Accent11"/>
        <w:tblW w:w="0" w:type="auto"/>
        <w:tblLayout w:type="fixed"/>
        <w:tblLook w:val="04A0" w:firstRow="1" w:lastRow="0" w:firstColumn="1" w:lastColumn="0" w:noHBand="0" w:noVBand="1"/>
      </w:tblPr>
      <w:tblGrid>
        <w:gridCol w:w="4680"/>
        <w:gridCol w:w="4680"/>
      </w:tblGrid>
      <w:tr w:rsidR="004F189A" w:rsidRPr="00A37CF3" w14:paraId="1010DAAC" w14:textId="77777777" w:rsidTr="37C3F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8395B09" w14:textId="77777777" w:rsidR="004F189A" w:rsidRPr="00A37CF3" w:rsidRDefault="004F189A" w:rsidP="65E5A620">
            <w:pPr>
              <w:jc w:val="center"/>
              <w:rPr>
                <w:rFonts w:asciiTheme="minorHAnsi" w:eastAsia="Gotham Book" w:hAnsiTheme="minorHAnsi" w:cstheme="minorHAnsi"/>
                <w:lang w:val="es-419"/>
              </w:rPr>
            </w:pPr>
            <w:r w:rsidRPr="00A37CF3">
              <w:rPr>
                <w:rFonts w:asciiTheme="minorHAnsi" w:hAnsiTheme="minorHAnsi" w:cstheme="minorHAnsi"/>
                <w:lang w:val="es-419" w:bidi="es-ES"/>
              </w:rPr>
              <w:t xml:space="preserve">Nombre </w:t>
            </w:r>
          </w:p>
        </w:tc>
        <w:tc>
          <w:tcPr>
            <w:tcW w:w="4680" w:type="dxa"/>
          </w:tcPr>
          <w:p w14:paraId="2B66567E" w14:textId="77777777" w:rsidR="004F189A" w:rsidRPr="00A37CF3" w:rsidRDefault="004F189A" w:rsidP="65E5A620">
            <w:pPr>
              <w:jc w:val="center"/>
              <w:cnfStyle w:val="100000000000" w:firstRow="1"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lang w:val="es-419" w:bidi="es-ES"/>
              </w:rPr>
              <w:t xml:space="preserve">Función </w:t>
            </w:r>
          </w:p>
        </w:tc>
      </w:tr>
      <w:tr w:rsidR="004F189A" w:rsidRPr="00A37CF3" w14:paraId="2FCE5FED"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1A1A31E"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Michelle LaFlure</w:t>
            </w:r>
          </w:p>
        </w:tc>
        <w:tc>
          <w:tcPr>
            <w:tcW w:w="4680" w:type="dxa"/>
          </w:tcPr>
          <w:p w14:paraId="60FB9D4C"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lang w:val="es-419" w:bidi="es-ES"/>
              </w:rPr>
              <w:t>Directora</w:t>
            </w:r>
          </w:p>
        </w:tc>
      </w:tr>
      <w:tr w:rsidR="004F189A" w:rsidRPr="00A37CF3" w14:paraId="4261F8C9"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1B42CF7B"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Elizabeth Zarate</w:t>
            </w:r>
          </w:p>
        </w:tc>
        <w:tc>
          <w:tcPr>
            <w:tcW w:w="4680" w:type="dxa"/>
          </w:tcPr>
          <w:p w14:paraId="6D1E66FD" w14:textId="77777777" w:rsidR="004F189A" w:rsidRPr="00A37CF3" w:rsidRDefault="004F189A" w:rsidP="65E5A620">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Asistente Ejecutiva</w:t>
            </w:r>
          </w:p>
        </w:tc>
      </w:tr>
      <w:tr w:rsidR="004F189A" w:rsidRPr="00A37CF3" w14:paraId="25838DFE"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392210B"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Esmerelda Jimenez</w:t>
            </w:r>
          </w:p>
        </w:tc>
        <w:tc>
          <w:tcPr>
            <w:tcW w:w="4680" w:type="dxa"/>
          </w:tcPr>
          <w:p w14:paraId="580A7DA8"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Maestra</w:t>
            </w:r>
          </w:p>
        </w:tc>
      </w:tr>
      <w:tr w:rsidR="004F189A" w:rsidRPr="00A37CF3" w14:paraId="17C79478"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42EB1BB2"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Jaime Ybarra</w:t>
            </w:r>
          </w:p>
        </w:tc>
        <w:tc>
          <w:tcPr>
            <w:tcW w:w="4680" w:type="dxa"/>
          </w:tcPr>
          <w:p w14:paraId="50924E02" w14:textId="047E0CC8" w:rsidR="004F189A" w:rsidRPr="00A37CF3" w:rsidRDefault="008229FF" w:rsidP="65E5A620">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Maestro</w:t>
            </w:r>
          </w:p>
        </w:tc>
      </w:tr>
      <w:tr w:rsidR="004F189A" w:rsidRPr="00A37CF3" w14:paraId="39FEE31E"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E978F17"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Sylvia Arriaga</w:t>
            </w:r>
          </w:p>
        </w:tc>
        <w:tc>
          <w:tcPr>
            <w:tcW w:w="4680" w:type="dxa"/>
          </w:tcPr>
          <w:p w14:paraId="77595AD7"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Maestra</w:t>
            </w:r>
          </w:p>
        </w:tc>
      </w:tr>
      <w:tr w:rsidR="004F189A" w:rsidRPr="00A37CF3" w14:paraId="23FADD93"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025BB6DE"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Natasha Balkum</w:t>
            </w:r>
          </w:p>
        </w:tc>
        <w:tc>
          <w:tcPr>
            <w:tcW w:w="4680" w:type="dxa"/>
          </w:tcPr>
          <w:p w14:paraId="13830245" w14:textId="77777777" w:rsidR="004F189A" w:rsidRPr="00A37CF3" w:rsidRDefault="004F189A" w:rsidP="65E5A620">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Maestra</w:t>
            </w:r>
          </w:p>
        </w:tc>
      </w:tr>
      <w:tr w:rsidR="004F189A" w:rsidRPr="00A37CF3" w14:paraId="02324A7A"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A1305F9"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Sandra Alvarado</w:t>
            </w:r>
          </w:p>
        </w:tc>
        <w:tc>
          <w:tcPr>
            <w:tcW w:w="4680" w:type="dxa"/>
          </w:tcPr>
          <w:p w14:paraId="76D91CC9"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Madre</w:t>
            </w:r>
          </w:p>
        </w:tc>
      </w:tr>
      <w:tr w:rsidR="004F189A" w:rsidRPr="00A37CF3" w14:paraId="25339A95"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5E5FDCBF"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Karla Rojas</w:t>
            </w:r>
          </w:p>
        </w:tc>
        <w:tc>
          <w:tcPr>
            <w:tcW w:w="4680" w:type="dxa"/>
          </w:tcPr>
          <w:p w14:paraId="1EA46E99" w14:textId="77777777" w:rsidR="004F189A" w:rsidRPr="00A37CF3" w:rsidRDefault="004F189A" w:rsidP="65E5A620">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Madre</w:t>
            </w:r>
          </w:p>
        </w:tc>
      </w:tr>
      <w:tr w:rsidR="004F189A" w:rsidRPr="00A37CF3" w14:paraId="2E92A06D"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7BE060B"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Tarcisco Carmona</w:t>
            </w:r>
          </w:p>
        </w:tc>
        <w:tc>
          <w:tcPr>
            <w:tcW w:w="4680" w:type="dxa"/>
          </w:tcPr>
          <w:p w14:paraId="5FFAAB83"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Padre</w:t>
            </w:r>
          </w:p>
        </w:tc>
      </w:tr>
      <w:tr w:rsidR="004F189A" w:rsidRPr="00A37CF3" w14:paraId="40333FF8" w14:textId="77777777" w:rsidTr="37C3F60C">
        <w:tc>
          <w:tcPr>
            <w:cnfStyle w:val="001000000000" w:firstRow="0" w:lastRow="0" w:firstColumn="1" w:lastColumn="0" w:oddVBand="0" w:evenVBand="0" w:oddHBand="0" w:evenHBand="0" w:firstRowFirstColumn="0" w:firstRowLastColumn="0" w:lastRowFirstColumn="0" w:lastRowLastColumn="0"/>
            <w:tcW w:w="4680" w:type="dxa"/>
          </w:tcPr>
          <w:p w14:paraId="4A213549"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Julie Alvarado</w:t>
            </w:r>
          </w:p>
        </w:tc>
        <w:tc>
          <w:tcPr>
            <w:tcW w:w="4680" w:type="dxa"/>
          </w:tcPr>
          <w:p w14:paraId="77061A7E" w14:textId="77777777" w:rsidR="004F189A" w:rsidRPr="00A37CF3" w:rsidRDefault="004F189A" w:rsidP="65E5A620">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Madre</w:t>
            </w:r>
          </w:p>
        </w:tc>
      </w:tr>
      <w:tr w:rsidR="004F189A" w:rsidRPr="00A37CF3" w14:paraId="2F3F8958" w14:textId="77777777" w:rsidTr="37C3F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929F207"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Daisy Rodriguez</w:t>
            </w:r>
          </w:p>
        </w:tc>
        <w:tc>
          <w:tcPr>
            <w:tcW w:w="4680" w:type="dxa"/>
          </w:tcPr>
          <w:p w14:paraId="29369D5C"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Consejera de Apoyo al Estudiante</w:t>
            </w:r>
          </w:p>
        </w:tc>
      </w:tr>
    </w:tbl>
    <w:p w14:paraId="3384D447" w14:textId="77777777" w:rsidR="004F189A" w:rsidRPr="00A37CF3" w:rsidRDefault="004F189A" w:rsidP="5E123D7E">
      <w:pPr>
        <w:rPr>
          <w:rFonts w:asciiTheme="minorHAnsi" w:eastAsia="Calibri" w:hAnsiTheme="minorHAnsi" w:cstheme="minorHAnsi"/>
          <w:lang w:val="es-419"/>
        </w:rPr>
      </w:pPr>
    </w:p>
    <w:p w14:paraId="09D0836F" w14:textId="77777777" w:rsidR="004F189A" w:rsidRPr="00A37CF3" w:rsidRDefault="004F189A" w:rsidP="65E5A620">
      <w:pPr>
        <w:rPr>
          <w:rFonts w:asciiTheme="minorHAnsi" w:eastAsia="Gotham Book" w:hAnsiTheme="minorHAnsi" w:cstheme="minorHAnsi"/>
          <w:b/>
          <w:bCs/>
          <w:u w:val="single"/>
          <w:lang w:val="es-419"/>
        </w:rPr>
      </w:pPr>
      <w:r w:rsidRPr="00A37CF3">
        <w:rPr>
          <w:rFonts w:asciiTheme="minorHAnsi" w:hAnsiTheme="minorHAnsi" w:cstheme="minorHAnsi"/>
          <w:b/>
          <w:u w:val="single"/>
          <w:lang w:val="es-419" w:bidi="es-ES"/>
        </w:rPr>
        <w:t>Reuniones y acceso a la comunidad</w:t>
      </w:r>
    </w:p>
    <w:p w14:paraId="1F4EF26C" w14:textId="77777777" w:rsidR="004F189A" w:rsidRPr="00A37CF3" w:rsidRDefault="004F189A" w:rsidP="65E5A620">
      <w:pPr>
        <w:spacing w:line="300" w:lineRule="atLeast"/>
        <w:jc w:val="both"/>
        <w:rPr>
          <w:rFonts w:asciiTheme="minorHAnsi" w:eastAsia="Gotham Book" w:hAnsiTheme="minorHAnsi" w:cstheme="minorHAnsi"/>
          <w:lang w:val="es-419"/>
        </w:rPr>
      </w:pPr>
    </w:p>
    <w:p w14:paraId="32B6DC72"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El equipo de Apoyo Escolar (SST) desarrolló la CNA y el CIP. Las reuniones se realizaron </w:t>
      </w:r>
      <w:r w:rsidRPr="00A37CF3">
        <w:rPr>
          <w:rFonts w:asciiTheme="minorHAnsi" w:hAnsiTheme="minorHAnsi" w:cstheme="minorHAnsi"/>
          <w:u w:val="single"/>
          <w:lang w:val="es-419" w:bidi="es-ES"/>
        </w:rPr>
        <w:t>de forma virtual</w:t>
      </w:r>
      <w:r w:rsidRPr="00A37CF3">
        <w:rPr>
          <w:rFonts w:asciiTheme="minorHAnsi" w:hAnsiTheme="minorHAnsi" w:cstheme="minorHAnsi"/>
          <w:lang w:val="es-419" w:bidi="es-ES"/>
        </w:rPr>
        <w:t xml:space="preserve"> en TEAMS el 16/9/2021 de 8:30 a 9:30 a.m. y el 16/9/2021 de 9:30 a 10:30 a.m. </w:t>
      </w:r>
    </w:p>
    <w:p w14:paraId="2C33D8A2" w14:textId="77777777" w:rsidR="004F189A" w:rsidRPr="00A37CF3" w:rsidRDefault="004F189A" w:rsidP="5E123D7E">
      <w:pPr>
        <w:pStyle w:val="paragraph"/>
        <w:spacing w:before="0" w:beforeAutospacing="0" w:after="0" w:afterAutospacing="0"/>
        <w:jc w:val="both"/>
        <w:textAlignment w:val="baseline"/>
        <w:rPr>
          <w:rStyle w:val="normaltextrun"/>
          <w:rFonts w:asciiTheme="minorHAnsi" w:hAnsiTheme="minorHAnsi" w:cstheme="minorHAnsi"/>
          <w:lang w:val="es-419"/>
        </w:rPr>
      </w:pPr>
    </w:p>
    <w:p w14:paraId="5C0A82CF" w14:textId="399F3755" w:rsidR="004F189A" w:rsidRPr="00A37CF3" w:rsidRDefault="004F189A" w:rsidP="0D6DE263">
      <w:pPr>
        <w:pStyle w:val="paragraph"/>
        <w:spacing w:before="0" w:beforeAutospacing="0" w:after="0" w:afterAutospacing="0"/>
        <w:jc w:val="both"/>
        <w:textAlignment w:val="baseline"/>
        <w:rPr>
          <w:rStyle w:val="eop"/>
          <w:rFonts w:asciiTheme="minorHAnsi" w:eastAsia="Gotham Book" w:hAnsiTheme="minorHAnsi" w:cstheme="minorHAnsi"/>
          <w:color w:val="FF0000"/>
          <w:lang w:val="es-419"/>
        </w:rPr>
      </w:pPr>
      <w:r w:rsidRPr="00A37CF3">
        <w:rPr>
          <w:rStyle w:val="normaltextrun"/>
          <w:rFonts w:asciiTheme="minorHAnsi" w:hAnsiTheme="minorHAnsi" w:cstheme="minorHAnsi"/>
          <w:lang w:val="es-419" w:bidi="es-ES"/>
        </w:rPr>
        <w:t xml:space="preserve">Durante la primera reunión, los miembros del equipo de SST tuvieron la oportunidad de conectarse entre ellos y conocer la función de cada miembro del equipo.  Los miembros del equipo también recibieron la oportunidad de aprender sobre el propósito del equipo y aprender términos específicos como CNA, CIP y título I. El equipo también aprendió acerca de la visión y la misión del campus de la </w:t>
      </w:r>
      <w:r w:rsidRPr="00A37CF3">
        <w:rPr>
          <w:rFonts w:asciiTheme="minorHAnsi" w:hAnsiTheme="minorHAnsi" w:cstheme="minorHAnsi"/>
          <w:noProof/>
          <w:lang w:val="es-419" w:bidi="es-ES"/>
        </w:rPr>
        <w:t>e</w:t>
      </w:r>
      <w:r w:rsidR="008229FF" w:rsidRPr="00A37CF3">
        <w:rPr>
          <w:rFonts w:asciiTheme="minorHAnsi" w:hAnsiTheme="minorHAnsi" w:cstheme="minorHAnsi"/>
          <w:noProof/>
          <w:lang w:val="es-419" w:bidi="es-ES"/>
        </w:rPr>
        <w:t>scuela North Central Elementary</w:t>
      </w:r>
      <w:r w:rsidR="008229FF" w:rsidRPr="00A37CF3">
        <w:rPr>
          <w:rStyle w:val="normaltextrun"/>
          <w:rFonts w:asciiTheme="minorHAnsi" w:hAnsiTheme="minorHAnsi" w:cstheme="minorHAnsi"/>
          <w:lang w:val="es-419" w:bidi="es-ES"/>
        </w:rPr>
        <w:t>.</w:t>
      </w:r>
    </w:p>
    <w:p w14:paraId="1A4935BD" w14:textId="77777777" w:rsidR="004F189A" w:rsidRPr="00A37CF3" w:rsidRDefault="004F189A" w:rsidP="5E123D7E">
      <w:pPr>
        <w:pStyle w:val="paragraph"/>
        <w:spacing w:before="0" w:beforeAutospacing="0" w:after="0" w:afterAutospacing="0" w:line="259" w:lineRule="auto"/>
        <w:jc w:val="both"/>
        <w:rPr>
          <w:rStyle w:val="eop"/>
          <w:rFonts w:asciiTheme="minorHAnsi" w:eastAsia="Gotham Book" w:hAnsiTheme="minorHAnsi" w:cstheme="minorHAnsi"/>
          <w:lang w:val="es-419"/>
        </w:rPr>
      </w:pPr>
      <w:r w:rsidRPr="00A37CF3">
        <w:rPr>
          <w:rStyle w:val="normaltextrun"/>
          <w:rFonts w:asciiTheme="minorHAnsi" w:hAnsiTheme="minorHAnsi" w:cstheme="minorHAnsi"/>
          <w:lang w:val="es-419" w:bidi="es-ES"/>
        </w:rPr>
        <w:t>Cada grupo discutió los datos e identificó los problemas, las necesidades y las fortalezas de nuestro campus.  </w:t>
      </w:r>
    </w:p>
    <w:p w14:paraId="059F54C7"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lang w:val="es-419"/>
        </w:rPr>
      </w:pPr>
      <w:r w:rsidRPr="00A37CF3">
        <w:rPr>
          <w:rStyle w:val="eop"/>
          <w:rFonts w:asciiTheme="minorHAnsi" w:hAnsiTheme="minorHAnsi" w:cstheme="minorHAnsi"/>
          <w:lang w:val="es-419" w:bidi="es-ES"/>
        </w:rPr>
        <w:t> </w:t>
      </w:r>
    </w:p>
    <w:p w14:paraId="4C8403D9" w14:textId="77777777" w:rsidR="004F189A" w:rsidRPr="00A37CF3" w:rsidRDefault="004F189A" w:rsidP="65E5A620">
      <w:pPr>
        <w:pStyle w:val="paragraph"/>
        <w:spacing w:before="0" w:beforeAutospacing="0" w:after="0" w:afterAutospacing="0"/>
        <w:jc w:val="both"/>
        <w:textAlignment w:val="baseline"/>
        <w:rPr>
          <w:rFonts w:asciiTheme="minorHAnsi" w:eastAsia="Gotham Book" w:hAnsiTheme="minorHAnsi" w:cstheme="minorHAnsi"/>
          <w:lang w:val="es-419"/>
        </w:rPr>
      </w:pPr>
      <w:r w:rsidRPr="00A37CF3">
        <w:rPr>
          <w:rStyle w:val="normaltextrun"/>
          <w:rFonts w:asciiTheme="minorHAnsi" w:hAnsiTheme="minorHAnsi" w:cstheme="minorHAnsi"/>
          <w:lang w:val="es-419" w:bidi="es-ES"/>
        </w:rPr>
        <w:t>Durante la segunda reunión, el equipo completo de SST se reunió para compartir los problemas, las necesidades y las fortalezas que se identificaron. En conjunto, estuvimos de acuerdo con las tendencias identificadas mediante los datos y les dimos prioridad a los problemas o necesidades en los que la escuela debería enfocarse para alcanzar los objetivos de nuestro campus. El equipo de SST también revisó los objetivos del campus y se dividió en grupos pequeños para discutir las medidas de gran impacto con base en los problemas identificados para alcanzar nuestros objetivos.  </w:t>
      </w:r>
    </w:p>
    <w:p w14:paraId="7F948674"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 xml:space="preserve">El CIP está disponible en inglés y en español en la oficina principal del campus, en el sitio web del campus, en las reuniones de PFE, y en las actividades y eventos de participación de los padres y la comunidad. </w:t>
      </w:r>
    </w:p>
    <w:p w14:paraId="7FF6FC2F" w14:textId="77777777" w:rsidR="004F189A" w:rsidRPr="00A37CF3" w:rsidRDefault="004F189A" w:rsidP="65E5A620">
      <w:pPr>
        <w:jc w:val="both"/>
        <w:rPr>
          <w:rFonts w:asciiTheme="minorHAnsi" w:eastAsia="Gotham Book" w:hAnsiTheme="minorHAnsi" w:cstheme="minorHAnsi"/>
          <w:lang w:val="es-419"/>
        </w:rPr>
      </w:pPr>
    </w:p>
    <w:p w14:paraId="41359494"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El CIP se revisará y actualizará trimestralmente durante el año escolar 2021-2022.</w:t>
      </w:r>
    </w:p>
    <w:p w14:paraId="3F91D532" w14:textId="77777777" w:rsidR="004F189A" w:rsidRPr="00A37CF3" w:rsidRDefault="004F189A" w:rsidP="5E123D7E">
      <w:pPr>
        <w:spacing w:line="259" w:lineRule="auto"/>
        <w:jc w:val="both"/>
        <w:rPr>
          <w:rFonts w:asciiTheme="minorHAnsi" w:eastAsia="Gotham Book" w:hAnsiTheme="minorHAnsi" w:cstheme="minorHAnsi"/>
          <w:b/>
          <w:bCs/>
          <w:u w:val="single"/>
          <w:lang w:val="es-419"/>
        </w:rPr>
      </w:pPr>
    </w:p>
    <w:p w14:paraId="58ACBA6D" w14:textId="37C46E3E" w:rsidR="004F189A" w:rsidRDefault="004F189A" w:rsidP="5E123D7E">
      <w:pPr>
        <w:spacing w:line="259" w:lineRule="auto"/>
        <w:jc w:val="both"/>
        <w:rPr>
          <w:rFonts w:asciiTheme="minorHAnsi" w:hAnsiTheme="minorHAnsi" w:cstheme="minorHAnsi"/>
          <w:lang w:val="es-419" w:bidi="es-ES"/>
        </w:rPr>
      </w:pPr>
      <w:r w:rsidRPr="00A37CF3">
        <w:rPr>
          <w:rFonts w:asciiTheme="minorHAnsi" w:hAnsiTheme="minorHAnsi" w:cstheme="minorHAnsi"/>
          <w:b/>
          <w:u w:val="single"/>
          <w:lang w:val="es-419" w:bidi="es-ES"/>
        </w:rPr>
        <w:lastRenderedPageBreak/>
        <w:t>Política de participación de padres y familias</w:t>
      </w:r>
    </w:p>
    <w:p w14:paraId="05C61891" w14:textId="77777777" w:rsidR="00A37CF3" w:rsidRPr="00A37CF3" w:rsidRDefault="00A37CF3" w:rsidP="5E123D7E">
      <w:pPr>
        <w:spacing w:line="259" w:lineRule="auto"/>
        <w:jc w:val="both"/>
        <w:rPr>
          <w:rFonts w:asciiTheme="minorHAnsi" w:eastAsia="Gotham Book" w:hAnsiTheme="minorHAnsi" w:cstheme="minorHAnsi"/>
          <w:highlight w:val="yellow"/>
          <w:lang w:val="es-419"/>
        </w:rPr>
      </w:pPr>
    </w:p>
    <w:p w14:paraId="7578CA93"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Todas las actividades escolares promoverán y alentarán la participación familiar. La escuela ofrecerá reuniones de consultas para padres para colaborar con los padres y otras partes interesadas acerca de la política de participación de familias.  </w:t>
      </w:r>
    </w:p>
    <w:p w14:paraId="36006795"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El comité a continuación se encargará de planificar e implementar la política de participación de padres y familias: </w:t>
      </w:r>
    </w:p>
    <w:p w14:paraId="48929479" w14:textId="77777777" w:rsidR="004F189A" w:rsidRPr="00A37CF3" w:rsidRDefault="004F189A" w:rsidP="65E5A620">
      <w:pPr>
        <w:jc w:val="both"/>
        <w:rPr>
          <w:rFonts w:asciiTheme="minorHAnsi" w:eastAsia="Gotham Book" w:hAnsiTheme="minorHAnsi" w:cstheme="minorHAnsi"/>
          <w:lang w:val="es-419"/>
        </w:rPr>
      </w:pPr>
    </w:p>
    <w:tbl>
      <w:tblPr>
        <w:tblStyle w:val="GridTable2-Accent11"/>
        <w:tblW w:w="0" w:type="auto"/>
        <w:tblLayout w:type="fixed"/>
        <w:tblLook w:val="04A0" w:firstRow="1" w:lastRow="0" w:firstColumn="1" w:lastColumn="0" w:noHBand="0" w:noVBand="1"/>
      </w:tblPr>
      <w:tblGrid>
        <w:gridCol w:w="4680"/>
        <w:gridCol w:w="4680"/>
      </w:tblGrid>
      <w:tr w:rsidR="004F189A" w:rsidRPr="00A37CF3" w14:paraId="37112C47" w14:textId="77777777" w:rsidTr="00AB2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A56BB87" w14:textId="77777777" w:rsidR="004F189A" w:rsidRPr="00A37CF3" w:rsidRDefault="004F189A" w:rsidP="00AB2522">
            <w:pPr>
              <w:jc w:val="center"/>
              <w:rPr>
                <w:rFonts w:asciiTheme="minorHAnsi" w:eastAsia="Gotham Book" w:hAnsiTheme="minorHAnsi" w:cstheme="minorHAnsi"/>
                <w:lang w:val="es-419"/>
              </w:rPr>
            </w:pPr>
            <w:r w:rsidRPr="00A37CF3">
              <w:rPr>
                <w:rFonts w:asciiTheme="minorHAnsi" w:hAnsiTheme="minorHAnsi" w:cstheme="minorHAnsi"/>
                <w:lang w:val="es-419" w:bidi="es-ES"/>
              </w:rPr>
              <w:t xml:space="preserve">Nombre </w:t>
            </w:r>
          </w:p>
        </w:tc>
        <w:tc>
          <w:tcPr>
            <w:tcW w:w="4680" w:type="dxa"/>
          </w:tcPr>
          <w:p w14:paraId="2C64EE28" w14:textId="77777777" w:rsidR="004F189A" w:rsidRPr="00A37CF3" w:rsidRDefault="004F189A" w:rsidP="00AB2522">
            <w:pPr>
              <w:jc w:val="center"/>
              <w:cnfStyle w:val="100000000000" w:firstRow="1"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lang w:val="es-419" w:bidi="es-ES"/>
              </w:rPr>
              <w:t xml:space="preserve">Función </w:t>
            </w:r>
          </w:p>
        </w:tc>
      </w:tr>
      <w:tr w:rsidR="004F189A" w:rsidRPr="00A37CF3" w14:paraId="1E686F33"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8DC7F07"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Michelle LaFlure</w:t>
            </w:r>
          </w:p>
        </w:tc>
        <w:tc>
          <w:tcPr>
            <w:tcW w:w="4680" w:type="dxa"/>
          </w:tcPr>
          <w:p w14:paraId="2E020437" w14:textId="77777777" w:rsidR="004F189A" w:rsidRPr="00A37CF3" w:rsidRDefault="004F189A" w:rsidP="00AB2522">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lang w:val="es-419" w:bidi="es-ES"/>
              </w:rPr>
              <w:t>Directora</w:t>
            </w:r>
          </w:p>
        </w:tc>
      </w:tr>
      <w:tr w:rsidR="004F189A" w:rsidRPr="00A37CF3" w14:paraId="45AA593F"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277EBA5D"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Elizabeth Zarate</w:t>
            </w:r>
          </w:p>
        </w:tc>
        <w:tc>
          <w:tcPr>
            <w:tcW w:w="4680" w:type="dxa"/>
          </w:tcPr>
          <w:p w14:paraId="43C05C86" w14:textId="77777777" w:rsidR="004F189A" w:rsidRPr="00A37CF3" w:rsidRDefault="004F189A" w:rsidP="00AB2522">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Asistente Ejecutiva</w:t>
            </w:r>
          </w:p>
        </w:tc>
      </w:tr>
      <w:tr w:rsidR="004F189A" w:rsidRPr="00A37CF3" w14:paraId="68C694C0"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32E9430"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Esmerelda Jimenez</w:t>
            </w:r>
          </w:p>
        </w:tc>
        <w:tc>
          <w:tcPr>
            <w:tcW w:w="4680" w:type="dxa"/>
          </w:tcPr>
          <w:p w14:paraId="1CF7C829" w14:textId="77777777" w:rsidR="004F189A" w:rsidRPr="00A37CF3" w:rsidRDefault="004F189A" w:rsidP="00AB2522">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Maestra</w:t>
            </w:r>
          </w:p>
        </w:tc>
      </w:tr>
      <w:tr w:rsidR="004F189A" w:rsidRPr="00A37CF3" w14:paraId="39BA2C9C"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25456B02"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Jaime Ybarra</w:t>
            </w:r>
          </w:p>
        </w:tc>
        <w:tc>
          <w:tcPr>
            <w:tcW w:w="4680" w:type="dxa"/>
          </w:tcPr>
          <w:p w14:paraId="7326FCB9" w14:textId="3A82DA49" w:rsidR="004F189A" w:rsidRPr="00A37CF3" w:rsidRDefault="008229FF" w:rsidP="00AB2522">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Maestro</w:t>
            </w:r>
          </w:p>
        </w:tc>
      </w:tr>
      <w:tr w:rsidR="004F189A" w:rsidRPr="00A37CF3" w14:paraId="5AE9EB89"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64E29A0"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Sylvia Arriaga</w:t>
            </w:r>
          </w:p>
        </w:tc>
        <w:tc>
          <w:tcPr>
            <w:tcW w:w="4680" w:type="dxa"/>
          </w:tcPr>
          <w:p w14:paraId="6F9FA781" w14:textId="77777777" w:rsidR="004F189A" w:rsidRPr="00A37CF3" w:rsidRDefault="004F189A" w:rsidP="00AB2522">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Maestra</w:t>
            </w:r>
          </w:p>
        </w:tc>
      </w:tr>
      <w:tr w:rsidR="004F189A" w:rsidRPr="00A37CF3" w14:paraId="2D681644"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5AFDC15B"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Natasha Balkum</w:t>
            </w:r>
          </w:p>
        </w:tc>
        <w:tc>
          <w:tcPr>
            <w:tcW w:w="4680" w:type="dxa"/>
          </w:tcPr>
          <w:p w14:paraId="53EFB10D" w14:textId="77777777" w:rsidR="004F189A" w:rsidRPr="00A37CF3" w:rsidRDefault="004F189A" w:rsidP="00AB2522">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Maestra</w:t>
            </w:r>
          </w:p>
        </w:tc>
      </w:tr>
      <w:tr w:rsidR="004F189A" w:rsidRPr="00A37CF3" w14:paraId="4DC0727E"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D2B00AE"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Sandra Alvarado</w:t>
            </w:r>
          </w:p>
        </w:tc>
        <w:tc>
          <w:tcPr>
            <w:tcW w:w="4680" w:type="dxa"/>
          </w:tcPr>
          <w:p w14:paraId="45C5BBBF" w14:textId="77777777" w:rsidR="004F189A" w:rsidRPr="00A37CF3" w:rsidRDefault="004F189A" w:rsidP="00AB2522">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Madre</w:t>
            </w:r>
          </w:p>
        </w:tc>
      </w:tr>
      <w:tr w:rsidR="004F189A" w:rsidRPr="00A37CF3" w14:paraId="100180AA"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6AF51906"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Karla Rojas</w:t>
            </w:r>
          </w:p>
        </w:tc>
        <w:tc>
          <w:tcPr>
            <w:tcW w:w="4680" w:type="dxa"/>
          </w:tcPr>
          <w:p w14:paraId="57CDDF6F" w14:textId="77777777" w:rsidR="004F189A" w:rsidRPr="00A37CF3" w:rsidRDefault="004F189A" w:rsidP="00AB2522">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Madre</w:t>
            </w:r>
          </w:p>
        </w:tc>
      </w:tr>
      <w:tr w:rsidR="004F189A" w:rsidRPr="00A37CF3" w14:paraId="5B21CB79"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4B1BD58"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Tarcisco Carmona</w:t>
            </w:r>
          </w:p>
        </w:tc>
        <w:tc>
          <w:tcPr>
            <w:tcW w:w="4680" w:type="dxa"/>
          </w:tcPr>
          <w:p w14:paraId="51B9ACAA" w14:textId="056ABB8A" w:rsidR="004F189A" w:rsidRPr="00A37CF3" w:rsidRDefault="008229FF" w:rsidP="00AB2522">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P</w:t>
            </w:r>
            <w:r w:rsidR="004F189A" w:rsidRPr="00A37CF3">
              <w:rPr>
                <w:rFonts w:asciiTheme="minorHAnsi" w:hAnsiTheme="minorHAnsi" w:cstheme="minorHAnsi"/>
                <w:noProof/>
                <w:lang w:val="es-419" w:bidi="es-ES"/>
              </w:rPr>
              <w:t>adre</w:t>
            </w:r>
          </w:p>
        </w:tc>
      </w:tr>
      <w:tr w:rsidR="004F189A" w:rsidRPr="00A37CF3" w14:paraId="19BB9670" w14:textId="77777777" w:rsidTr="00AB2522">
        <w:tc>
          <w:tcPr>
            <w:cnfStyle w:val="001000000000" w:firstRow="0" w:lastRow="0" w:firstColumn="1" w:lastColumn="0" w:oddVBand="0" w:evenVBand="0" w:oddHBand="0" w:evenHBand="0" w:firstRowFirstColumn="0" w:firstRowLastColumn="0" w:lastRowFirstColumn="0" w:lastRowLastColumn="0"/>
            <w:tcW w:w="4680" w:type="dxa"/>
          </w:tcPr>
          <w:p w14:paraId="3A87D95E"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Julie Alvarado</w:t>
            </w:r>
          </w:p>
        </w:tc>
        <w:tc>
          <w:tcPr>
            <w:tcW w:w="4680" w:type="dxa"/>
          </w:tcPr>
          <w:p w14:paraId="08AAC105" w14:textId="77777777" w:rsidR="004F189A" w:rsidRPr="00A37CF3" w:rsidRDefault="004F189A" w:rsidP="00AB2522">
            <w:pPr>
              <w:cnfStyle w:val="000000000000" w:firstRow="0" w:lastRow="0" w:firstColumn="0" w:lastColumn="0" w:oddVBand="0" w:evenVBand="0" w:oddHBand="0"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Madre</w:t>
            </w:r>
          </w:p>
        </w:tc>
      </w:tr>
      <w:tr w:rsidR="004F189A" w:rsidRPr="00A37CF3" w14:paraId="5FD455B1" w14:textId="77777777" w:rsidTr="00AB2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C871450" w14:textId="77777777" w:rsidR="004F189A" w:rsidRPr="00A37CF3" w:rsidRDefault="004F189A" w:rsidP="00AB2522">
            <w:pPr>
              <w:rPr>
                <w:rFonts w:asciiTheme="minorHAnsi" w:eastAsia="Gotham Book" w:hAnsiTheme="minorHAnsi" w:cstheme="minorHAnsi"/>
                <w:lang w:val="es-419"/>
              </w:rPr>
            </w:pPr>
            <w:r w:rsidRPr="00A37CF3">
              <w:rPr>
                <w:rFonts w:asciiTheme="minorHAnsi" w:hAnsiTheme="minorHAnsi" w:cstheme="minorHAnsi"/>
                <w:noProof/>
                <w:lang w:val="es-419" w:bidi="es-ES"/>
              </w:rPr>
              <w:t>Daisy Rodriguez</w:t>
            </w:r>
          </w:p>
        </w:tc>
        <w:tc>
          <w:tcPr>
            <w:tcW w:w="4680" w:type="dxa"/>
          </w:tcPr>
          <w:p w14:paraId="752321CB" w14:textId="77777777" w:rsidR="004F189A" w:rsidRPr="00A37CF3" w:rsidRDefault="004F189A" w:rsidP="00AB2522">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noProof/>
                <w:lang w:val="es-419" w:bidi="es-ES"/>
              </w:rPr>
              <w:t>Consejera de Apoyo al Estudiante</w:t>
            </w:r>
          </w:p>
        </w:tc>
      </w:tr>
    </w:tbl>
    <w:p w14:paraId="3CB8CC82" w14:textId="6DD11FFC" w:rsidR="004F189A" w:rsidRPr="00A37CF3" w:rsidRDefault="004F189A" w:rsidP="65E5A620">
      <w:pPr>
        <w:jc w:val="both"/>
        <w:rPr>
          <w:rFonts w:asciiTheme="minorHAnsi" w:eastAsia="Gotham Book" w:hAnsiTheme="minorHAnsi" w:cstheme="minorHAnsi"/>
          <w:lang w:val="es-419"/>
        </w:rPr>
      </w:pPr>
    </w:p>
    <w:p w14:paraId="188A702B"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La política de participación de padres y familias está disponible en inglés y en español en la oficina principal del campus, en el sitio web del campus, en las reuniones de PFE, y en las actividades y eventos de participación de los padres y la comunidad. Se les notificará a las familias y los padres de North Central Elementary de YES Prep a través de las notas a la familia y los canales de redes sociales que el CIP se encuentra en nuestro sitio web y que tendremos copias disponibles en nuestra oficina principal y también se compartirán copias durante las reuniones de participación de padres y familias.  </w:t>
      </w:r>
    </w:p>
    <w:p w14:paraId="11FDEC67"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Revisaremos, evaluaremos y actualizaremos la política de participación de padres y familias trimestralmente durante el año escolar 2021-2022.  </w:t>
      </w:r>
    </w:p>
    <w:p w14:paraId="5562E988"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 </w:t>
      </w:r>
    </w:p>
    <w:p w14:paraId="4EA5F680"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Se realizarán diversas reuniones en horarios flexibles, como reuniones en la mañana y en la tarde, durante días diferentes de la semana para satisfacer todas las necesidades de las familias de North Central Elementary de YES Prep.  Se alentará a las familias y a los padres a que asistan a estas reuniones informativas en donde aprenderán acerca de la participación de la escuela en la programación del título I, los programas del plan de estudios, las evaluaciones y cómo se medirán los logros de los estudiantes y cómo se asociarán la escuela y las familias para apoyar el desarrollo académico de los estudiantes.  </w:t>
      </w:r>
    </w:p>
    <w:p w14:paraId="4FEE5C26"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 </w:t>
      </w:r>
    </w:p>
    <w:p w14:paraId="0651FADF"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La participación en estas reuniones se promoverá activamente a través de nuestros canales de redes sociales, el sitio web y las notas a la familia semanales.  </w:t>
      </w:r>
    </w:p>
    <w:p w14:paraId="1211E10E" w14:textId="1BA93690" w:rsidR="00A37CF3" w:rsidRDefault="00A37CF3">
      <w:pPr>
        <w:rPr>
          <w:rFonts w:asciiTheme="minorHAnsi" w:eastAsia="Gotham Book" w:hAnsiTheme="minorHAnsi" w:cstheme="minorHAnsi"/>
          <w:b/>
          <w:bCs/>
          <w:u w:val="single"/>
          <w:lang w:val="es-419"/>
        </w:rPr>
      </w:pPr>
      <w:r>
        <w:rPr>
          <w:rFonts w:asciiTheme="minorHAnsi" w:eastAsia="Gotham Book" w:hAnsiTheme="minorHAnsi" w:cstheme="minorHAnsi"/>
          <w:b/>
          <w:bCs/>
          <w:u w:val="single"/>
          <w:lang w:val="es-419"/>
        </w:rPr>
        <w:br w:type="page"/>
      </w:r>
    </w:p>
    <w:p w14:paraId="52F397B9" w14:textId="77777777" w:rsidR="004F189A" w:rsidRPr="00A37CF3" w:rsidRDefault="004F189A" w:rsidP="65E5A620">
      <w:pPr>
        <w:jc w:val="both"/>
        <w:rPr>
          <w:rFonts w:asciiTheme="minorHAnsi" w:eastAsia="Gotham Book" w:hAnsiTheme="minorHAnsi" w:cstheme="minorHAnsi"/>
          <w:b/>
          <w:bCs/>
          <w:color w:val="3F4971" w:themeColor="text1"/>
          <w:lang w:val="es-419"/>
        </w:rPr>
      </w:pPr>
      <w:r w:rsidRPr="00A37CF3">
        <w:rPr>
          <w:rFonts w:asciiTheme="minorHAnsi" w:hAnsiTheme="minorHAnsi" w:cstheme="minorHAnsi"/>
          <w:b/>
          <w:u w:val="single"/>
          <w:lang w:val="es-419" w:bidi="es-ES"/>
        </w:rPr>
        <w:lastRenderedPageBreak/>
        <w:t xml:space="preserve">Metas del campus (áreas de enfoque/fundamentales) </w:t>
      </w:r>
    </w:p>
    <w:p w14:paraId="6610728A" w14:textId="77777777" w:rsidR="004F189A" w:rsidRPr="00A37CF3" w:rsidRDefault="004F189A" w:rsidP="65E5A620">
      <w:pPr>
        <w:jc w:val="both"/>
        <w:rPr>
          <w:rFonts w:asciiTheme="minorHAnsi" w:eastAsia="Gotham Book" w:hAnsiTheme="minorHAnsi" w:cstheme="minorHAnsi"/>
          <w:color w:val="3F4971" w:themeColor="text1"/>
          <w:highlight w:val="yellow"/>
          <w:lang w:val="es-419"/>
        </w:rPr>
      </w:pPr>
    </w:p>
    <w:p w14:paraId="6FBE636C" w14:textId="77777777" w:rsidR="00A37CF3" w:rsidRDefault="004F189A" w:rsidP="65E5A620">
      <w:pPr>
        <w:jc w:val="both"/>
        <w:rPr>
          <w:rFonts w:asciiTheme="minorHAnsi" w:hAnsiTheme="minorHAnsi" w:cstheme="minorHAnsi"/>
          <w:noProof/>
          <w:color w:val="3F4971" w:themeColor="text1"/>
          <w:lang w:val="es-419" w:bidi="es-ES"/>
        </w:rPr>
      </w:pPr>
      <w:r w:rsidRPr="00A37CF3">
        <w:rPr>
          <w:rFonts w:asciiTheme="minorHAnsi" w:hAnsiTheme="minorHAnsi" w:cstheme="minorHAnsi"/>
          <w:noProof/>
          <w:color w:val="3F4971" w:themeColor="text1"/>
          <w:lang w:val="es-419" w:bidi="es-ES"/>
        </w:rPr>
        <w:t xml:space="preserve">1) Comunidad inclusiva: los estudiantes, las familias y el personal se sienten tan conectados con la comunidad de NCE que desean quedarse. </w:t>
      </w:r>
    </w:p>
    <w:p w14:paraId="6DA13DEB" w14:textId="77777777" w:rsidR="00A37CF3" w:rsidRDefault="004F189A" w:rsidP="65E5A620">
      <w:pPr>
        <w:jc w:val="both"/>
        <w:rPr>
          <w:rFonts w:asciiTheme="minorHAnsi" w:hAnsiTheme="minorHAnsi" w:cstheme="minorHAnsi"/>
          <w:noProof/>
          <w:color w:val="3F4971" w:themeColor="text1"/>
          <w:lang w:val="es-419" w:bidi="es-ES"/>
        </w:rPr>
      </w:pPr>
      <w:r w:rsidRPr="00A37CF3">
        <w:rPr>
          <w:rFonts w:asciiTheme="minorHAnsi" w:hAnsiTheme="minorHAnsi" w:cstheme="minorHAnsi"/>
          <w:noProof/>
          <w:color w:val="3F4971" w:themeColor="text1"/>
          <w:lang w:val="es-419" w:bidi="es-ES"/>
        </w:rPr>
        <w:t xml:space="preserve">2) Empoderamiento del personal: Todo el personal reconoce su impacto y comparte la responsabilidad en la creación de nuestra cultura del campus. </w:t>
      </w:r>
    </w:p>
    <w:p w14:paraId="20070C46" w14:textId="75F9077D" w:rsidR="004F189A" w:rsidRPr="00A37CF3" w:rsidRDefault="004F189A" w:rsidP="65E5A620">
      <w:pPr>
        <w:jc w:val="both"/>
        <w:rPr>
          <w:rFonts w:asciiTheme="minorHAnsi" w:eastAsia="Gotham Book" w:hAnsiTheme="minorHAnsi" w:cstheme="minorHAnsi"/>
          <w:color w:val="3F4971" w:themeColor="text1"/>
          <w:highlight w:val="yellow"/>
          <w:lang w:val="es-419"/>
        </w:rPr>
      </w:pPr>
      <w:r w:rsidRPr="00A37CF3">
        <w:rPr>
          <w:rFonts w:asciiTheme="minorHAnsi" w:hAnsiTheme="minorHAnsi" w:cstheme="minorHAnsi"/>
          <w:noProof/>
          <w:color w:val="3F4971" w:themeColor="text1"/>
          <w:lang w:val="es-419" w:bidi="es-ES"/>
        </w:rPr>
        <w:t xml:space="preserve">3) Logro: Todos los estudiantes mostrarán crecimiento y alcanzarán el nivel de grado. </w:t>
      </w:r>
    </w:p>
    <w:p w14:paraId="343F8E00" w14:textId="0AC4F405" w:rsidR="004F189A" w:rsidRPr="00A37CF3" w:rsidRDefault="004F189A" w:rsidP="65E5A620">
      <w:pPr>
        <w:rPr>
          <w:rFonts w:asciiTheme="minorHAnsi" w:eastAsia="Gotham Book" w:hAnsiTheme="minorHAnsi" w:cstheme="minorHAnsi"/>
          <w:noProof/>
          <w:lang w:val="es-419"/>
        </w:rPr>
      </w:pPr>
      <w:r w:rsidRPr="00A37CF3">
        <w:rPr>
          <w:rFonts w:asciiTheme="minorHAnsi" w:hAnsiTheme="minorHAnsi" w:cstheme="minorHAnsi"/>
          <w:noProof/>
          <w:lang w:val="es-419" w:bidi="es-ES"/>
        </w:rPr>
        <w:t> </w:t>
      </w:r>
    </w:p>
    <w:p w14:paraId="053774A3" w14:textId="77777777" w:rsidR="004F189A" w:rsidRPr="00A37CF3" w:rsidRDefault="004F189A" w:rsidP="65E5A620">
      <w:pPr>
        <w:rPr>
          <w:rFonts w:asciiTheme="minorHAnsi" w:eastAsia="Gotham Book" w:hAnsiTheme="minorHAnsi" w:cstheme="minorHAnsi"/>
          <w:b/>
          <w:bCs/>
          <w:u w:val="single"/>
          <w:lang w:val="es-419"/>
        </w:rPr>
      </w:pPr>
      <w:r w:rsidRPr="00A37CF3">
        <w:rPr>
          <w:rFonts w:asciiTheme="minorHAnsi" w:hAnsiTheme="minorHAnsi" w:cstheme="minorHAnsi"/>
          <w:b/>
          <w:u w:val="single"/>
          <w:lang w:val="es-419" w:bidi="es-ES"/>
        </w:rPr>
        <w:t>Información de contacto del CIP</w:t>
      </w:r>
    </w:p>
    <w:p w14:paraId="3B825480" w14:textId="77777777" w:rsidR="004F189A" w:rsidRPr="00A37CF3" w:rsidRDefault="004F189A" w:rsidP="65E5A620">
      <w:pPr>
        <w:spacing w:line="300" w:lineRule="atLeast"/>
        <w:jc w:val="both"/>
        <w:rPr>
          <w:rFonts w:asciiTheme="minorHAnsi" w:eastAsia="Gotham Book" w:hAnsiTheme="minorHAnsi" w:cstheme="minorHAnsi"/>
          <w:lang w:val="es-419"/>
        </w:rPr>
      </w:pPr>
    </w:p>
    <w:p w14:paraId="11F090B0" w14:textId="77777777" w:rsidR="004F189A" w:rsidRPr="00A37CF3" w:rsidRDefault="004F189A" w:rsidP="65E5A620">
      <w:pPr>
        <w:spacing w:line="300" w:lineRule="atLeast"/>
        <w:jc w:val="both"/>
        <w:rPr>
          <w:rFonts w:asciiTheme="minorHAnsi" w:eastAsia="Gotham Book" w:hAnsiTheme="minorHAnsi" w:cstheme="minorHAnsi"/>
          <w:lang w:val="es-419"/>
        </w:rPr>
      </w:pPr>
      <w:r w:rsidRPr="00A37CF3">
        <w:rPr>
          <w:rFonts w:asciiTheme="minorHAnsi" w:hAnsiTheme="minorHAnsi" w:cstheme="minorHAnsi"/>
          <w:lang w:val="es-419" w:bidi="es-ES"/>
        </w:rPr>
        <w:t>Si tiene preguntas sobre este CIP, comuníquese con las siguientes personas:</w:t>
      </w:r>
    </w:p>
    <w:p w14:paraId="54EB6FC7" w14:textId="77777777" w:rsidR="004F189A" w:rsidRPr="00A37CF3" w:rsidRDefault="004F189A" w:rsidP="65E5A620">
      <w:pPr>
        <w:spacing w:line="300" w:lineRule="atLeast"/>
        <w:jc w:val="both"/>
        <w:rPr>
          <w:rFonts w:asciiTheme="minorHAnsi" w:eastAsia="Gotham Book" w:hAnsiTheme="minorHAnsi" w:cstheme="minorHAnsi"/>
          <w:lang w:val="es-419"/>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35"/>
      </w:tblGrid>
      <w:tr w:rsidR="004F189A" w:rsidRPr="00A37CF3" w14:paraId="1C7B87BC" w14:textId="77777777" w:rsidTr="37C3F60C">
        <w:tc>
          <w:tcPr>
            <w:tcW w:w="5310" w:type="dxa"/>
          </w:tcPr>
          <w:p w14:paraId="672BF5D7" w14:textId="77777777" w:rsidR="004F189A" w:rsidRPr="00A37CF3" w:rsidRDefault="004F189A" w:rsidP="65E5A620">
            <w:pPr>
              <w:spacing w:line="300" w:lineRule="atLeast"/>
              <w:rPr>
                <w:rFonts w:asciiTheme="minorHAnsi" w:eastAsia="Gotham Book" w:hAnsiTheme="minorHAnsi" w:cstheme="minorHAnsi"/>
                <w:lang w:val="es-419"/>
              </w:rPr>
            </w:pPr>
            <w:r w:rsidRPr="00A37CF3">
              <w:rPr>
                <w:rFonts w:asciiTheme="minorHAnsi" w:hAnsiTheme="minorHAnsi" w:cstheme="minorHAnsi"/>
                <w:b/>
                <w:lang w:val="es-419" w:bidi="es-ES"/>
              </w:rPr>
              <w:t>Renatta Lindsey</w:t>
            </w:r>
          </w:p>
          <w:p w14:paraId="1C831D10" w14:textId="77777777" w:rsidR="004F189A" w:rsidRPr="00A37CF3" w:rsidRDefault="004F189A" w:rsidP="65E5A620">
            <w:pPr>
              <w:spacing w:line="300" w:lineRule="atLeast"/>
              <w:rPr>
                <w:rFonts w:asciiTheme="minorHAnsi" w:eastAsia="Gotham Book" w:hAnsiTheme="minorHAnsi" w:cstheme="minorHAnsi"/>
                <w:lang w:val="es-419"/>
              </w:rPr>
            </w:pPr>
            <w:r w:rsidRPr="00A37CF3">
              <w:rPr>
                <w:rFonts w:asciiTheme="minorHAnsi" w:hAnsiTheme="minorHAnsi" w:cstheme="minorHAnsi"/>
                <w:lang w:val="es-419" w:bidi="es-ES"/>
              </w:rPr>
              <w:t>Directora de Cumplimiento Estatal y Coordinación de Asuntos Legales</w:t>
            </w:r>
          </w:p>
          <w:p w14:paraId="6CFEAE20" w14:textId="77777777" w:rsidR="004F189A" w:rsidRPr="00A37CF3" w:rsidRDefault="004F189A" w:rsidP="65E5A620">
            <w:pPr>
              <w:spacing w:line="300" w:lineRule="atLeast"/>
              <w:rPr>
                <w:rFonts w:asciiTheme="minorHAnsi" w:eastAsia="Gotham Book" w:hAnsiTheme="minorHAnsi" w:cstheme="minorHAnsi"/>
                <w:lang w:val="es-419"/>
              </w:rPr>
            </w:pPr>
            <w:r w:rsidRPr="00A37CF3">
              <w:rPr>
                <w:rFonts w:asciiTheme="minorHAnsi" w:hAnsiTheme="minorHAnsi" w:cstheme="minorHAnsi"/>
                <w:lang w:val="es-419" w:bidi="es-ES"/>
              </w:rPr>
              <w:t>YES Prep Public Schools, Inc.</w:t>
            </w:r>
          </w:p>
          <w:p w14:paraId="016AEE20" w14:textId="77777777" w:rsidR="004F189A" w:rsidRPr="00A37CF3" w:rsidRDefault="004F189A" w:rsidP="65E5A620">
            <w:pPr>
              <w:spacing w:line="300" w:lineRule="atLeast"/>
              <w:rPr>
                <w:rFonts w:asciiTheme="minorHAnsi" w:eastAsia="Gotham Book" w:hAnsiTheme="minorHAnsi" w:cstheme="minorHAnsi"/>
                <w:lang w:val="es-419"/>
              </w:rPr>
            </w:pPr>
            <w:r w:rsidRPr="00A37CF3">
              <w:rPr>
                <w:rFonts w:asciiTheme="minorHAnsi" w:hAnsiTheme="minorHAnsi" w:cstheme="minorHAnsi"/>
                <w:lang w:val="es-419" w:bidi="es-ES"/>
              </w:rPr>
              <w:t>5515 South Loop East Freeway, Suite B</w:t>
            </w:r>
          </w:p>
          <w:p w14:paraId="7E3DF5B2" w14:textId="77777777" w:rsidR="004F189A" w:rsidRPr="00A37CF3" w:rsidRDefault="004F189A" w:rsidP="65E5A620">
            <w:pPr>
              <w:spacing w:line="300" w:lineRule="atLeast"/>
              <w:rPr>
                <w:rFonts w:asciiTheme="minorHAnsi" w:eastAsia="Gotham Book" w:hAnsiTheme="minorHAnsi" w:cstheme="minorHAnsi"/>
                <w:lang w:val="es-419"/>
              </w:rPr>
            </w:pPr>
            <w:r w:rsidRPr="00A37CF3">
              <w:rPr>
                <w:rFonts w:asciiTheme="minorHAnsi" w:hAnsiTheme="minorHAnsi" w:cstheme="minorHAnsi"/>
                <w:lang w:val="es-419" w:bidi="es-ES"/>
              </w:rPr>
              <w:t>Houston, TX 77033</w:t>
            </w:r>
          </w:p>
          <w:p w14:paraId="2A07B716" w14:textId="77777777" w:rsidR="004F189A" w:rsidRPr="00A37CF3" w:rsidRDefault="004F189A" w:rsidP="65E5A620">
            <w:pPr>
              <w:spacing w:line="300" w:lineRule="atLeast"/>
              <w:rPr>
                <w:rFonts w:asciiTheme="minorHAnsi" w:eastAsia="Gotham Book" w:hAnsiTheme="minorHAnsi" w:cstheme="minorHAnsi"/>
                <w:lang w:val="es-419"/>
              </w:rPr>
            </w:pPr>
            <w:r w:rsidRPr="00A37CF3">
              <w:rPr>
                <w:rFonts w:asciiTheme="minorHAnsi" w:hAnsiTheme="minorHAnsi" w:cstheme="minorHAnsi"/>
                <w:lang w:val="es-419" w:bidi="es-ES"/>
              </w:rPr>
              <w:t>(713) 967-9133</w:t>
            </w:r>
          </w:p>
          <w:p w14:paraId="05078AF5" w14:textId="77777777" w:rsidR="004F189A" w:rsidRPr="00A37CF3" w:rsidRDefault="005A7986" w:rsidP="65E5A620">
            <w:pPr>
              <w:spacing w:line="300" w:lineRule="atLeast"/>
              <w:rPr>
                <w:rFonts w:asciiTheme="minorHAnsi" w:eastAsia="Gotham Book" w:hAnsiTheme="minorHAnsi" w:cstheme="minorHAnsi"/>
                <w:lang w:val="es-419"/>
              </w:rPr>
            </w:pPr>
            <w:hyperlink r:id="rId14" w:history="1">
              <w:r w:rsidR="004F189A" w:rsidRPr="00A37CF3">
                <w:rPr>
                  <w:rStyle w:val="Hyperlink"/>
                  <w:rFonts w:asciiTheme="minorHAnsi" w:hAnsiTheme="minorHAnsi" w:cstheme="minorHAnsi"/>
                  <w:lang w:val="es-419" w:bidi="es-ES"/>
                </w:rPr>
                <w:t>renatta.lindsey@yesprep.org</w:t>
              </w:r>
            </w:hyperlink>
            <w:r w:rsidR="004F189A" w:rsidRPr="00A37CF3">
              <w:rPr>
                <w:rFonts w:asciiTheme="minorHAnsi" w:hAnsiTheme="minorHAnsi" w:cstheme="minorHAnsi"/>
                <w:lang w:val="es-419" w:bidi="es-ES"/>
              </w:rPr>
              <w:t xml:space="preserve"> </w:t>
            </w:r>
          </w:p>
        </w:tc>
        <w:tc>
          <w:tcPr>
            <w:tcW w:w="4135" w:type="dxa"/>
          </w:tcPr>
          <w:p w14:paraId="0D6A82D1" w14:textId="77777777" w:rsidR="004F189A" w:rsidRPr="00A37CF3" w:rsidRDefault="004F189A" w:rsidP="0D6DE263">
            <w:pPr>
              <w:jc w:val="both"/>
              <w:rPr>
                <w:rFonts w:asciiTheme="minorHAnsi" w:eastAsia="Gotham Book" w:hAnsiTheme="minorHAnsi" w:cstheme="minorHAnsi"/>
                <w:lang w:val="es-419"/>
              </w:rPr>
            </w:pPr>
            <w:r w:rsidRPr="00A37CF3">
              <w:rPr>
                <w:rFonts w:asciiTheme="minorHAnsi" w:hAnsiTheme="minorHAnsi" w:cstheme="minorHAnsi"/>
                <w:b/>
                <w:noProof/>
                <w:lang w:val="es-419" w:bidi="es-ES"/>
              </w:rPr>
              <w:t>Michelle LaFlure</w:t>
            </w:r>
          </w:p>
          <w:p w14:paraId="4A294D0A" w14:textId="77777777" w:rsidR="004F189A" w:rsidRPr="00A37CF3" w:rsidRDefault="004F189A" w:rsidP="65E5A620">
            <w:pPr>
              <w:spacing w:line="300" w:lineRule="atLeast"/>
              <w:jc w:val="both"/>
              <w:rPr>
                <w:rFonts w:asciiTheme="minorHAnsi" w:eastAsia="Gotham Book" w:hAnsiTheme="minorHAnsi" w:cstheme="minorHAnsi"/>
                <w:lang w:val="es-419"/>
              </w:rPr>
            </w:pPr>
            <w:r w:rsidRPr="00A37CF3">
              <w:rPr>
                <w:rFonts w:asciiTheme="minorHAnsi" w:hAnsiTheme="minorHAnsi" w:cstheme="minorHAnsi"/>
                <w:noProof/>
                <w:lang w:val="es-419" w:bidi="es-ES"/>
              </w:rPr>
              <w:t>1900 Strawn Rd, Houston, TX 77039</w:t>
            </w:r>
          </w:p>
          <w:p w14:paraId="2D7D4C8E" w14:textId="77777777" w:rsidR="004F189A" w:rsidRPr="00A37CF3" w:rsidRDefault="004F189A" w:rsidP="00965A99">
            <w:pPr>
              <w:spacing w:line="300" w:lineRule="atLeast"/>
              <w:jc w:val="both"/>
              <w:rPr>
                <w:rFonts w:asciiTheme="minorHAnsi" w:eastAsia="Gotham Book" w:hAnsiTheme="minorHAnsi" w:cstheme="minorHAnsi"/>
                <w:lang w:val="es-419"/>
              </w:rPr>
            </w:pPr>
            <w:r w:rsidRPr="00A37CF3">
              <w:rPr>
                <w:rFonts w:asciiTheme="minorHAnsi" w:hAnsiTheme="minorHAnsi" w:cstheme="minorHAnsi"/>
                <w:lang w:val="es-419" w:bidi="es-ES"/>
              </w:rPr>
              <w:t xml:space="preserve">Houston, TX </w:t>
            </w:r>
          </w:p>
          <w:p w14:paraId="3AEEA7D9" w14:textId="77777777" w:rsidR="004F189A" w:rsidRPr="00A37CF3" w:rsidRDefault="004F189A" w:rsidP="65E5A620">
            <w:pPr>
              <w:spacing w:line="300" w:lineRule="atLeast"/>
              <w:jc w:val="both"/>
              <w:rPr>
                <w:rFonts w:asciiTheme="minorHAnsi" w:eastAsia="Gotham Book" w:hAnsiTheme="minorHAnsi" w:cstheme="minorHAnsi"/>
                <w:lang w:val="es-419"/>
              </w:rPr>
            </w:pPr>
            <w:r w:rsidRPr="00A37CF3">
              <w:rPr>
                <w:rFonts w:asciiTheme="minorHAnsi" w:hAnsiTheme="minorHAnsi" w:cstheme="minorHAnsi"/>
                <w:noProof/>
                <w:lang w:val="es-419" w:bidi="es-ES"/>
              </w:rPr>
              <w:t>(713) 842-5650</w:t>
            </w:r>
          </w:p>
          <w:p w14:paraId="70A9F583" w14:textId="77777777" w:rsidR="004F189A" w:rsidRPr="00A37CF3" w:rsidRDefault="004F189A" w:rsidP="65E5A620">
            <w:pPr>
              <w:spacing w:line="300" w:lineRule="atLeast"/>
              <w:jc w:val="both"/>
              <w:rPr>
                <w:rFonts w:asciiTheme="minorHAnsi" w:eastAsia="Gotham Book" w:hAnsiTheme="minorHAnsi" w:cstheme="minorHAnsi"/>
                <w:lang w:val="es-419"/>
              </w:rPr>
            </w:pPr>
            <w:r w:rsidRPr="00A37CF3">
              <w:rPr>
                <w:rFonts w:asciiTheme="minorHAnsi" w:hAnsiTheme="minorHAnsi" w:cstheme="minorHAnsi"/>
                <w:noProof/>
                <w:lang w:val="es-419" w:bidi="es-ES"/>
              </w:rPr>
              <w:t>michelle.laflure@yesprep.org</w:t>
            </w:r>
          </w:p>
          <w:p w14:paraId="433C9FF2" w14:textId="77777777" w:rsidR="004F189A" w:rsidRPr="00A37CF3" w:rsidRDefault="004F189A" w:rsidP="65E5A620">
            <w:pPr>
              <w:spacing w:line="300" w:lineRule="atLeast"/>
              <w:jc w:val="both"/>
              <w:rPr>
                <w:rStyle w:val="Hyperlink"/>
                <w:rFonts w:asciiTheme="minorHAnsi" w:eastAsia="Gotham Book" w:hAnsiTheme="minorHAnsi" w:cstheme="minorHAnsi"/>
                <w:color w:val="auto"/>
                <w:lang w:val="es-419"/>
              </w:rPr>
            </w:pPr>
          </w:p>
          <w:p w14:paraId="07D0DC69" w14:textId="77777777" w:rsidR="004F189A" w:rsidRPr="00A37CF3" w:rsidRDefault="004F189A" w:rsidP="65E5A620">
            <w:pPr>
              <w:spacing w:line="300" w:lineRule="atLeast"/>
              <w:jc w:val="both"/>
              <w:rPr>
                <w:rFonts w:asciiTheme="minorHAnsi" w:eastAsia="Gotham Book" w:hAnsiTheme="minorHAnsi" w:cstheme="minorHAnsi"/>
                <w:lang w:val="es-419"/>
              </w:rPr>
            </w:pPr>
          </w:p>
          <w:p w14:paraId="38A13BAF" w14:textId="590210D4" w:rsidR="004F189A" w:rsidRPr="00A37CF3" w:rsidRDefault="004F189A" w:rsidP="002564D9">
            <w:pPr>
              <w:spacing w:line="300" w:lineRule="atLeast"/>
              <w:jc w:val="both"/>
              <w:rPr>
                <w:rFonts w:asciiTheme="minorHAnsi" w:eastAsia="Gotham Book" w:hAnsiTheme="minorHAnsi" w:cstheme="minorHAnsi"/>
                <w:lang w:val="es-419"/>
              </w:rPr>
            </w:pPr>
          </w:p>
        </w:tc>
      </w:tr>
    </w:tbl>
    <w:p w14:paraId="4A1304FF" w14:textId="77777777" w:rsidR="004F189A" w:rsidRPr="00A37CF3" w:rsidRDefault="004F189A">
      <w:pPr>
        <w:rPr>
          <w:rFonts w:asciiTheme="minorHAnsi" w:eastAsiaTheme="minorEastAsia"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br w:type="page"/>
      </w:r>
    </w:p>
    <w:p w14:paraId="56B39256" w14:textId="77777777" w:rsidR="004F189A" w:rsidRPr="00A37CF3" w:rsidRDefault="004F189A" w:rsidP="007227B1">
      <w:pPr>
        <w:pBdr>
          <w:top w:val="single" w:sz="12" w:space="1" w:color="0070C0"/>
          <w:left w:val="single" w:sz="12" w:space="4" w:color="0070C0"/>
          <w:bottom w:val="single" w:sz="12" w:space="1" w:color="0070C0"/>
          <w:right w:val="single" w:sz="12" w:space="4" w:color="0070C0"/>
        </w:pBdr>
        <w:shd w:val="clear" w:color="auto" w:fill="0070C0"/>
        <w:jc w:val="center"/>
        <w:rPr>
          <w:rFonts w:asciiTheme="minorHAnsi" w:eastAsiaTheme="minorEastAsia"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PLAN DE MEJORAS DEL CAMPUS DE YES PREP North Central Elementary</w:t>
      </w:r>
    </w:p>
    <w:p w14:paraId="4201D611" w14:textId="77777777" w:rsidR="004F189A" w:rsidRPr="00A37CF3" w:rsidRDefault="004F189A" w:rsidP="007453E3">
      <w:pPr>
        <w:rPr>
          <w:rFonts w:asciiTheme="minorHAnsi" w:hAnsiTheme="minorHAnsi" w:cstheme="minorHAnsi"/>
          <w:sz w:val="22"/>
          <w:szCs w:val="22"/>
          <w:lang w:val="es-419"/>
        </w:rPr>
      </w:pPr>
    </w:p>
    <w:p w14:paraId="5B7E286F" w14:textId="77777777" w:rsidR="004F189A" w:rsidRPr="00A37CF3" w:rsidRDefault="004F189A" w:rsidP="65E5A620">
      <w:pPr>
        <w:pStyle w:val="Heading1"/>
        <w:spacing w:before="0"/>
        <w:jc w:val="center"/>
        <w:rPr>
          <w:rFonts w:asciiTheme="minorHAnsi" w:eastAsia="Gotham Book" w:hAnsiTheme="minorHAnsi" w:cstheme="minorHAnsi"/>
          <w:b/>
          <w:bCs/>
          <w:color w:val="3F4971" w:themeColor="text1"/>
          <w:sz w:val="24"/>
          <w:szCs w:val="24"/>
          <w:lang w:val="es-419"/>
        </w:rPr>
      </w:pPr>
      <w:bookmarkStart w:id="3" w:name="_Toc90288332"/>
      <w:r w:rsidRPr="00A37CF3">
        <w:rPr>
          <w:rFonts w:asciiTheme="minorHAnsi" w:hAnsiTheme="minorHAnsi" w:cstheme="minorHAnsi"/>
          <w:b/>
          <w:color w:val="auto"/>
          <w:sz w:val="24"/>
          <w:lang w:val="es-419" w:bidi="es-ES"/>
        </w:rPr>
        <w:t>EVALUACIÓN INTEGRAL DE NECESIDADES: PERFIL DE LA ESCUELA</w:t>
      </w:r>
      <w:bookmarkEnd w:id="3"/>
    </w:p>
    <w:p w14:paraId="11E2177F" w14:textId="77777777" w:rsidR="004F189A" w:rsidRPr="00A37CF3" w:rsidRDefault="004F189A" w:rsidP="65E5A620">
      <w:pPr>
        <w:jc w:val="both"/>
        <w:rPr>
          <w:rFonts w:asciiTheme="minorHAnsi" w:eastAsia="Gotham Book" w:hAnsiTheme="minorHAnsi" w:cstheme="minorHAnsi"/>
          <w:lang w:val="es-419"/>
        </w:rPr>
      </w:pPr>
    </w:p>
    <w:p w14:paraId="29AC2F91" w14:textId="77777777" w:rsidR="004F189A" w:rsidRPr="00A37CF3" w:rsidRDefault="004F189A" w:rsidP="65E5A620">
      <w:pPr>
        <w:jc w:val="both"/>
        <w:rPr>
          <w:rStyle w:val="normaltextrun"/>
          <w:rFonts w:asciiTheme="minorHAnsi" w:eastAsia="Gotham Book" w:hAnsiTheme="minorHAnsi" w:cstheme="minorHAnsi"/>
          <w:shd w:val="clear" w:color="auto" w:fill="FFFFFF"/>
          <w:lang w:val="es-419"/>
        </w:rPr>
      </w:pPr>
      <w:r w:rsidRPr="00A37CF3">
        <w:rPr>
          <w:rStyle w:val="normaltextrun"/>
          <w:rFonts w:asciiTheme="minorHAnsi" w:hAnsiTheme="minorHAnsi" w:cstheme="minorHAnsi"/>
          <w:shd w:val="clear" w:color="auto" w:fill="FFFFFF"/>
          <w:lang w:val="es-419" w:bidi="es-ES"/>
        </w:rPr>
        <w:t>YES Prep </w:t>
      </w:r>
      <w:r w:rsidRPr="00A37CF3">
        <w:rPr>
          <w:rFonts w:asciiTheme="minorHAnsi" w:hAnsiTheme="minorHAnsi" w:cstheme="minorHAnsi"/>
          <w:noProof/>
          <w:u w:val="single"/>
          <w:shd w:val="clear" w:color="auto" w:fill="FFFFFF"/>
          <w:lang w:val="es-419" w:bidi="es-ES"/>
        </w:rPr>
        <w:t>North Central Elementary</w:t>
      </w:r>
      <w:r w:rsidRPr="00A37CF3">
        <w:rPr>
          <w:rStyle w:val="normaltextrun"/>
          <w:rFonts w:asciiTheme="minorHAnsi" w:hAnsiTheme="minorHAnsi" w:cstheme="minorHAnsi"/>
          <w:shd w:val="clear" w:color="auto" w:fill="FFFFFF"/>
          <w:lang w:val="es-419" w:bidi="es-ES"/>
        </w:rPr>
        <w:t xml:space="preserve"> se fundó en </w:t>
      </w:r>
      <w:r w:rsidRPr="00A37CF3">
        <w:rPr>
          <w:rFonts w:asciiTheme="minorHAnsi" w:hAnsiTheme="minorHAnsi" w:cstheme="minorHAnsi"/>
          <w:noProof/>
          <w:shd w:val="clear" w:color="auto" w:fill="FFFFFF"/>
          <w:lang w:val="es-419" w:bidi="es-ES"/>
        </w:rPr>
        <w:t xml:space="preserve">2020 </w:t>
      </w:r>
      <w:r w:rsidRPr="00A37CF3">
        <w:rPr>
          <w:rStyle w:val="normaltextrun"/>
          <w:rFonts w:asciiTheme="minorHAnsi" w:hAnsiTheme="minorHAnsi" w:cstheme="minorHAnsi"/>
          <w:shd w:val="clear" w:color="auto" w:fill="FFFFFF"/>
          <w:lang w:val="es-419" w:bidi="es-ES"/>
        </w:rPr>
        <w:t>para servir a los estudiantes en los Grados </w:t>
      </w:r>
      <w:r w:rsidRPr="00A37CF3">
        <w:rPr>
          <w:rFonts w:asciiTheme="minorHAnsi" w:hAnsiTheme="minorHAnsi" w:cstheme="minorHAnsi"/>
          <w:noProof/>
          <w:shd w:val="clear" w:color="auto" w:fill="FFFFFF"/>
          <w:lang w:val="es-419" w:bidi="es-ES"/>
        </w:rPr>
        <w:t>PreK-3</w:t>
      </w:r>
      <w:r w:rsidRPr="00A37CF3">
        <w:rPr>
          <w:rStyle w:val="normaltextrun"/>
          <w:rFonts w:asciiTheme="minorHAnsi" w:hAnsiTheme="minorHAnsi" w:cstheme="minorHAnsi"/>
          <w:shd w:val="clear" w:color="auto" w:fill="FFFFFF"/>
          <w:lang w:val="es-419" w:bidi="es-ES"/>
        </w:rPr>
        <w:t xml:space="preserve">. </w:t>
      </w:r>
      <w:r w:rsidRPr="00A37CF3">
        <w:rPr>
          <w:rFonts w:asciiTheme="minorHAnsi" w:hAnsiTheme="minorHAnsi" w:cstheme="minorHAnsi"/>
          <w:noProof/>
          <w:shd w:val="clear" w:color="auto" w:fill="FFFFFF"/>
          <w:lang w:val="es-419" w:bidi="es-ES"/>
        </w:rPr>
        <w:t>North Central Elementary de YES Prep aumentará la cantidad de estudiantes provenientes de comunidades desatendidas que se graduarán de la universidad listos para ser líderes.</w:t>
      </w:r>
    </w:p>
    <w:p w14:paraId="4DA98BA4" w14:textId="77777777" w:rsidR="004F189A" w:rsidRPr="00A37CF3" w:rsidRDefault="004F189A" w:rsidP="65E5A620">
      <w:pPr>
        <w:jc w:val="both"/>
        <w:rPr>
          <w:rFonts w:asciiTheme="minorHAnsi" w:eastAsia="Gotham Book" w:hAnsiTheme="minorHAnsi" w:cstheme="minorHAnsi"/>
          <w:lang w:val="es-419"/>
        </w:rPr>
      </w:pPr>
      <w:r w:rsidRPr="00A37CF3">
        <w:rPr>
          <w:rStyle w:val="normaltextrun"/>
          <w:rFonts w:asciiTheme="minorHAnsi" w:hAnsiTheme="minorHAnsi" w:cstheme="minorHAnsi"/>
          <w:shd w:val="clear" w:color="auto" w:fill="FFFFFF"/>
          <w:lang w:val="es-419" w:bidi="es-ES"/>
        </w:rPr>
        <w:t xml:space="preserve">  </w:t>
      </w:r>
    </w:p>
    <w:p w14:paraId="7C5EF4BB" w14:textId="77777777" w:rsidR="004F189A" w:rsidRPr="00A37CF3" w:rsidRDefault="004F189A" w:rsidP="5E123D7E">
      <w:pPr>
        <w:jc w:val="both"/>
        <w:rPr>
          <w:rFonts w:asciiTheme="minorHAnsi" w:eastAsia="Calibri" w:hAnsiTheme="minorHAnsi" w:cstheme="minorHAnsi"/>
          <w:b/>
          <w:bCs/>
          <w:color w:val="EA0029" w:themeColor="accent1"/>
          <w:lang w:val="es-419"/>
        </w:rPr>
      </w:pPr>
      <w:r w:rsidRPr="00A37CF3">
        <w:rPr>
          <w:rFonts w:asciiTheme="minorHAnsi" w:hAnsiTheme="minorHAnsi" w:cstheme="minorHAnsi"/>
          <w:b/>
          <w:u w:val="single"/>
          <w:lang w:val="es-419" w:bidi="es-ES"/>
        </w:rPr>
        <w:t>Datos demográficos de los estudiantes y del personal</w:t>
      </w:r>
      <w:r w:rsidRPr="00A37CF3">
        <w:rPr>
          <w:rFonts w:asciiTheme="minorHAnsi" w:hAnsiTheme="minorHAnsi" w:cstheme="minorHAnsi"/>
          <w:b/>
          <w:lang w:val="es-419" w:bidi="es-ES"/>
        </w:rPr>
        <w:t xml:space="preserve"> </w:t>
      </w:r>
    </w:p>
    <w:p w14:paraId="61DFA830" w14:textId="77777777" w:rsidR="004F189A" w:rsidRPr="00A37CF3" w:rsidRDefault="004F189A" w:rsidP="65E5A620">
      <w:pPr>
        <w:jc w:val="both"/>
        <w:rPr>
          <w:rFonts w:asciiTheme="minorHAnsi" w:eastAsia="Gotham Book" w:hAnsiTheme="minorHAnsi" w:cstheme="minorHAnsi"/>
          <w:lang w:val="es-419"/>
        </w:rPr>
      </w:pPr>
    </w:p>
    <w:p w14:paraId="5C4415D3" w14:textId="77777777" w:rsidR="004F189A" w:rsidRPr="00A37CF3" w:rsidRDefault="004F189A" w:rsidP="5E123D7E">
      <w:pPr>
        <w:spacing w:line="259" w:lineRule="auto"/>
        <w:jc w:val="both"/>
        <w:rPr>
          <w:rFonts w:asciiTheme="minorHAnsi" w:eastAsia="Gotham Book" w:hAnsiTheme="minorHAnsi" w:cstheme="minorHAnsi"/>
          <w:b/>
          <w:bCs/>
          <w:color w:val="EA0029" w:themeColor="accent1"/>
          <w:lang w:val="es-419"/>
        </w:rPr>
      </w:pPr>
      <w:r w:rsidRPr="00A37CF3">
        <w:rPr>
          <w:rFonts w:asciiTheme="minorHAnsi" w:hAnsiTheme="minorHAnsi" w:cstheme="minorHAnsi"/>
          <w:lang w:val="es-419" w:bidi="es-ES"/>
        </w:rPr>
        <w:t xml:space="preserve">Los datos demográficos (estimados) de 2021-2022 de los estudiantes de la escuela son los siguientes: </w:t>
      </w:r>
    </w:p>
    <w:p w14:paraId="3B061811" w14:textId="77777777" w:rsidR="004F189A" w:rsidRPr="00A37CF3" w:rsidRDefault="004F189A" w:rsidP="65E5A620">
      <w:pPr>
        <w:jc w:val="both"/>
        <w:rPr>
          <w:rFonts w:asciiTheme="minorHAnsi" w:eastAsia="Gotham Book" w:hAnsiTheme="minorHAnsi" w:cstheme="minorHAnsi"/>
          <w:lang w:val="es-419"/>
        </w:rPr>
      </w:pPr>
    </w:p>
    <w:p w14:paraId="73D62AE6" w14:textId="77777777" w:rsidR="004F189A" w:rsidRPr="00A37CF3" w:rsidRDefault="004F189A" w:rsidP="65E5A620">
      <w:pPr>
        <w:numPr>
          <w:ilvl w:val="0"/>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550 estudiantes en los grados PreK-3</w:t>
      </w:r>
    </w:p>
    <w:p w14:paraId="7A38BAE1" w14:textId="77777777" w:rsidR="004F189A" w:rsidRPr="00A37CF3" w:rsidRDefault="004F189A" w:rsidP="65E5A620">
      <w:pPr>
        <w:numPr>
          <w:ilvl w:val="0"/>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lang w:val="es-419" w:bidi="es-ES"/>
        </w:rPr>
        <w:t>Raza y origen étnico:</w:t>
      </w:r>
    </w:p>
    <w:p w14:paraId="6D66375B" w14:textId="28EFBFE2" w:rsidR="004F189A" w:rsidRPr="00A37CF3" w:rsidRDefault="004F189A" w:rsidP="65E5A620">
      <w:pPr>
        <w:numPr>
          <w:ilvl w:val="1"/>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6.8% de afroamericanos</w:t>
      </w:r>
    </w:p>
    <w:p w14:paraId="05669460" w14:textId="0D827906" w:rsidR="004F189A" w:rsidRPr="00A37CF3" w:rsidRDefault="004F189A" w:rsidP="65E5A620">
      <w:pPr>
        <w:numPr>
          <w:ilvl w:val="1"/>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0.2% de indios americanos</w:t>
      </w:r>
    </w:p>
    <w:p w14:paraId="4B56D328" w14:textId="0998CB56" w:rsidR="004F189A" w:rsidRPr="00A37CF3" w:rsidRDefault="004F189A" w:rsidP="65E5A620">
      <w:pPr>
        <w:numPr>
          <w:ilvl w:val="1"/>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0.4% de asiáticos</w:t>
      </w:r>
    </w:p>
    <w:p w14:paraId="5CEF8CC8" w14:textId="4C6618CE" w:rsidR="004F189A" w:rsidRPr="00A37CF3" w:rsidRDefault="004F189A" w:rsidP="65E5A620">
      <w:pPr>
        <w:numPr>
          <w:ilvl w:val="1"/>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 xml:space="preserve">88.5% de hispanos </w:t>
      </w:r>
    </w:p>
    <w:p w14:paraId="6CF8BA08" w14:textId="387C3207" w:rsidR="004F189A" w:rsidRPr="00A37CF3" w:rsidRDefault="004F189A" w:rsidP="65E5A620">
      <w:pPr>
        <w:numPr>
          <w:ilvl w:val="1"/>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0.8% de blancos</w:t>
      </w:r>
    </w:p>
    <w:p w14:paraId="0F98031F" w14:textId="27A18791" w:rsidR="004F189A" w:rsidRPr="00A37CF3" w:rsidRDefault="004F189A" w:rsidP="65E5A620">
      <w:pPr>
        <w:numPr>
          <w:ilvl w:val="1"/>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lang w:val="es-419" w:bidi="es-ES"/>
        </w:rPr>
        <w:t>3.4% de varias razas</w:t>
      </w:r>
    </w:p>
    <w:p w14:paraId="1D05BBE5" w14:textId="26CDA678" w:rsidR="004F189A" w:rsidRPr="00A37CF3" w:rsidRDefault="004F189A" w:rsidP="65E5A620">
      <w:pPr>
        <w:numPr>
          <w:ilvl w:val="0"/>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92.2% con dificultades económicas</w:t>
      </w:r>
    </w:p>
    <w:p w14:paraId="000604C1" w14:textId="21142916" w:rsidR="004F189A" w:rsidRPr="00A37CF3" w:rsidRDefault="004F189A" w:rsidP="65E5A620">
      <w:pPr>
        <w:numPr>
          <w:ilvl w:val="0"/>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44.9% de estudiantes de inglés (EL)</w:t>
      </w:r>
    </w:p>
    <w:p w14:paraId="01F11B50" w14:textId="05BCD676" w:rsidR="004F189A" w:rsidRPr="00A37CF3" w:rsidRDefault="004F189A" w:rsidP="65E5A620">
      <w:pPr>
        <w:numPr>
          <w:ilvl w:val="0"/>
          <w:numId w:val="16"/>
        </w:numPr>
        <w:spacing w:after="100"/>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69.2% en riesgo</w:t>
      </w:r>
    </w:p>
    <w:p w14:paraId="19B16C36" w14:textId="4F66B4D5" w:rsidR="004F189A" w:rsidRPr="00A37CF3" w:rsidRDefault="004F189A" w:rsidP="65E5A620">
      <w:pPr>
        <w:numPr>
          <w:ilvl w:val="0"/>
          <w:numId w:val="16"/>
        </w:numPr>
        <w:jc w:val="both"/>
        <w:rPr>
          <w:rFonts w:asciiTheme="minorHAnsi" w:eastAsia="Gotham Book" w:hAnsiTheme="minorHAnsi" w:cstheme="minorHAnsi"/>
          <w:color w:val="000000"/>
          <w:lang w:val="es-419"/>
        </w:rPr>
      </w:pPr>
      <w:r w:rsidRPr="00A37CF3">
        <w:rPr>
          <w:rFonts w:asciiTheme="minorHAnsi" w:hAnsiTheme="minorHAnsi" w:cstheme="minorHAnsi"/>
          <w:noProof/>
          <w:lang w:val="es-419" w:bidi="es-ES"/>
        </w:rPr>
        <w:t>11.7% en educación especial (SpEd)</w:t>
      </w:r>
    </w:p>
    <w:p w14:paraId="469111D4" w14:textId="77777777" w:rsidR="004F189A" w:rsidRPr="00A37CF3" w:rsidRDefault="004F189A" w:rsidP="65E5A620">
      <w:pPr>
        <w:jc w:val="both"/>
        <w:rPr>
          <w:rFonts w:asciiTheme="minorHAnsi" w:eastAsia="Gotham Book" w:hAnsiTheme="minorHAnsi" w:cstheme="minorHAnsi"/>
          <w:lang w:val="es-419"/>
        </w:rPr>
      </w:pPr>
    </w:p>
    <w:p w14:paraId="4665BADD" w14:textId="77777777" w:rsidR="004F189A" w:rsidRPr="00A37CF3" w:rsidRDefault="004F189A" w:rsidP="65E5A620">
      <w:pPr>
        <w:jc w:val="both"/>
        <w:rPr>
          <w:rFonts w:asciiTheme="minorHAnsi" w:eastAsia="Gotham Book" w:hAnsiTheme="minorHAnsi" w:cstheme="minorHAnsi"/>
          <w:lang w:val="es-419"/>
        </w:rPr>
      </w:pPr>
      <w:r w:rsidRPr="00A37CF3">
        <w:rPr>
          <w:rFonts w:asciiTheme="minorHAnsi" w:hAnsiTheme="minorHAnsi" w:cstheme="minorHAnsi"/>
          <w:lang w:val="es-419" w:bidi="es-ES"/>
        </w:rPr>
        <w:t xml:space="preserve">Además, nuestro campus cuenta con 50 miembros del personal. </w:t>
      </w:r>
    </w:p>
    <w:p w14:paraId="47BE9789" w14:textId="77777777" w:rsidR="004F189A" w:rsidRPr="00A37CF3" w:rsidRDefault="004F189A" w:rsidP="65E5A620">
      <w:pPr>
        <w:jc w:val="both"/>
        <w:rPr>
          <w:rFonts w:asciiTheme="minorHAnsi" w:eastAsia="Gotham Book" w:hAnsiTheme="minorHAnsi" w:cstheme="minorHAnsi"/>
          <w:lang w:val="es-419"/>
        </w:rPr>
      </w:pPr>
    </w:p>
    <w:p w14:paraId="75C84825" w14:textId="77777777" w:rsidR="004F189A" w:rsidRPr="00A37CF3" w:rsidRDefault="004F189A" w:rsidP="65E5A620">
      <w:pPr>
        <w:jc w:val="both"/>
        <w:rPr>
          <w:rFonts w:asciiTheme="minorHAnsi" w:eastAsia="Gotham Book" w:hAnsiTheme="minorHAnsi" w:cstheme="minorHAnsi"/>
          <w:b/>
          <w:bCs/>
          <w:color w:val="3F4971" w:themeColor="text1"/>
          <w:lang w:val="es-419"/>
        </w:rPr>
      </w:pPr>
      <w:r w:rsidRPr="00A37CF3">
        <w:rPr>
          <w:rFonts w:asciiTheme="minorHAnsi" w:hAnsiTheme="minorHAnsi" w:cstheme="minorHAnsi"/>
          <w:b/>
          <w:u w:val="single"/>
          <w:lang w:val="es-419" w:bidi="es-ES"/>
        </w:rPr>
        <w:t>Vecindarios en donde prestamos servicio</w:t>
      </w:r>
    </w:p>
    <w:p w14:paraId="1F84AA6E" w14:textId="77777777" w:rsidR="004F189A" w:rsidRPr="00A37CF3" w:rsidRDefault="004F189A" w:rsidP="65E5A620">
      <w:pPr>
        <w:jc w:val="both"/>
        <w:rPr>
          <w:rFonts w:asciiTheme="minorHAnsi" w:eastAsia="Gotham Book" w:hAnsiTheme="minorHAnsi" w:cstheme="minorHAnsi"/>
          <w:highlight w:val="yellow"/>
          <w:lang w:val="es-419"/>
        </w:rPr>
      </w:pPr>
    </w:p>
    <w:p w14:paraId="3F8B0285" w14:textId="77777777" w:rsidR="004F189A" w:rsidRPr="00A37CF3" w:rsidRDefault="004F189A" w:rsidP="65E5A620">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Los vecindarios en donde prestamos servicio son 77039, 77032, 77037, 77076, 77093, 77060, 77022.</w:t>
      </w:r>
    </w:p>
    <w:p w14:paraId="52EC89DF" w14:textId="77777777" w:rsidR="004F189A" w:rsidRPr="00A37CF3" w:rsidRDefault="004F189A" w:rsidP="65E5A620">
      <w:pPr>
        <w:jc w:val="both"/>
        <w:rPr>
          <w:rFonts w:asciiTheme="minorHAnsi" w:eastAsia="Gotham Book" w:hAnsiTheme="minorHAnsi" w:cstheme="minorHAnsi"/>
          <w:color w:val="3F4971" w:themeColor="text1"/>
          <w:highlight w:val="yellow"/>
          <w:lang w:val="es-419"/>
        </w:rPr>
      </w:pPr>
    </w:p>
    <w:p w14:paraId="57721CE2" w14:textId="77777777" w:rsidR="004F189A" w:rsidRPr="00A37CF3" w:rsidRDefault="004F189A" w:rsidP="65E5A620">
      <w:pPr>
        <w:jc w:val="both"/>
        <w:rPr>
          <w:rFonts w:asciiTheme="minorHAnsi" w:eastAsia="Gotham Book" w:hAnsiTheme="minorHAnsi" w:cstheme="minorHAnsi"/>
          <w:b/>
          <w:bCs/>
          <w:color w:val="3F4971" w:themeColor="text1"/>
          <w:lang w:val="es-419"/>
        </w:rPr>
      </w:pPr>
      <w:r w:rsidRPr="00A37CF3">
        <w:rPr>
          <w:rFonts w:asciiTheme="minorHAnsi" w:hAnsiTheme="minorHAnsi" w:cstheme="minorHAnsi"/>
          <w:b/>
          <w:u w:val="single"/>
          <w:lang w:val="es-419" w:bidi="es-ES"/>
        </w:rPr>
        <w:t>Datos demográficos de los vecindarios</w:t>
      </w:r>
    </w:p>
    <w:p w14:paraId="4FCAE105" w14:textId="77777777" w:rsidR="004F189A" w:rsidRPr="00A37CF3" w:rsidRDefault="004F189A" w:rsidP="65E5A620">
      <w:pPr>
        <w:jc w:val="both"/>
        <w:rPr>
          <w:rFonts w:asciiTheme="minorHAnsi" w:eastAsia="Gotham Book" w:hAnsiTheme="minorHAnsi" w:cstheme="minorHAnsi"/>
          <w:color w:val="3F4971" w:themeColor="text1"/>
          <w:lang w:val="es-419"/>
        </w:rPr>
      </w:pPr>
    </w:p>
    <w:p w14:paraId="35274B44"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 xml:space="preserve">Los datos demográficos de la comunidad inmediata alrededor del campus (77039): </w:t>
      </w:r>
    </w:p>
    <w:p w14:paraId="3F7F505C"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-85% de hispanos</w:t>
      </w:r>
    </w:p>
    <w:p w14:paraId="123ABF67"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 xml:space="preserve">-8% de afroamericanos </w:t>
      </w:r>
    </w:p>
    <w:p w14:paraId="72CD8E0F"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lastRenderedPageBreak/>
        <w:t xml:space="preserve">-5% de blancos </w:t>
      </w:r>
    </w:p>
    <w:p w14:paraId="52CFC5C4"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-Ingreso promedio familiar: $36,347</w:t>
      </w:r>
    </w:p>
    <w:p w14:paraId="07E2D4D6" w14:textId="77777777" w:rsidR="004F189A" w:rsidRPr="00A37CF3" w:rsidRDefault="004F189A" w:rsidP="65E5A620">
      <w:pPr>
        <w:jc w:val="both"/>
        <w:rPr>
          <w:rFonts w:asciiTheme="minorHAnsi" w:eastAsia="Gotham Book" w:hAnsiTheme="minorHAnsi" w:cstheme="minorHAnsi"/>
          <w:color w:val="3F4971" w:themeColor="text1"/>
          <w:lang w:val="es-419"/>
        </w:rPr>
      </w:pPr>
      <w:r w:rsidRPr="00A37CF3">
        <w:rPr>
          <w:rFonts w:asciiTheme="minorHAnsi" w:hAnsiTheme="minorHAnsi" w:cstheme="minorHAnsi"/>
          <w:noProof/>
          <w:lang w:val="es-419" w:bidi="es-ES"/>
        </w:rPr>
        <w:t>-53% sin diploma, 27% con diploma de escuela secundaria, 16% con título técnico o universitario, 4% con título universitario o superior</w:t>
      </w:r>
    </w:p>
    <w:p w14:paraId="73200F66" w14:textId="77777777" w:rsidR="002564D9" w:rsidRPr="00A37CF3" w:rsidRDefault="002564D9" w:rsidP="00965A99">
      <w:pPr>
        <w:jc w:val="both"/>
        <w:rPr>
          <w:rFonts w:asciiTheme="minorHAnsi" w:eastAsia="Gotham Book" w:hAnsiTheme="minorHAnsi" w:cstheme="minorHAnsi"/>
          <w:b/>
          <w:bCs/>
          <w:u w:val="single"/>
          <w:lang w:val="es-419"/>
        </w:rPr>
      </w:pPr>
    </w:p>
    <w:p w14:paraId="240BC70C" w14:textId="3F4C748D" w:rsidR="004F189A" w:rsidRPr="00A37CF3" w:rsidRDefault="004F189A" w:rsidP="00965A99">
      <w:pPr>
        <w:jc w:val="both"/>
        <w:rPr>
          <w:rFonts w:asciiTheme="minorHAnsi" w:eastAsia="Gotham Book" w:hAnsiTheme="minorHAnsi" w:cstheme="minorHAnsi"/>
          <w:b/>
          <w:bCs/>
          <w:u w:val="single"/>
          <w:lang w:val="es-419"/>
        </w:rPr>
      </w:pPr>
      <w:r w:rsidRPr="00A37CF3">
        <w:rPr>
          <w:rFonts w:asciiTheme="minorHAnsi" w:hAnsiTheme="minorHAnsi" w:cstheme="minorHAnsi"/>
          <w:b/>
          <w:u w:val="single"/>
          <w:lang w:val="es-419" w:bidi="es-ES"/>
        </w:rPr>
        <w:t>Estrategias para prestar servicio a estudiantes en riesgo</w:t>
      </w:r>
    </w:p>
    <w:p w14:paraId="72DFDEC3" w14:textId="77777777" w:rsidR="004F189A" w:rsidRPr="00A37CF3" w:rsidRDefault="004F189A" w:rsidP="00965A99">
      <w:pPr>
        <w:jc w:val="both"/>
        <w:rPr>
          <w:rFonts w:asciiTheme="minorHAnsi" w:eastAsia="Gotham Book" w:hAnsiTheme="minorHAnsi" w:cstheme="minorHAnsi"/>
          <w:b/>
          <w:bCs/>
          <w:color w:val="3F4971" w:themeColor="text1"/>
          <w:lang w:val="es-419"/>
        </w:rPr>
      </w:pPr>
    </w:p>
    <w:p w14:paraId="1171E304"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 xml:space="preserve">1) Todos los estudiantes recibirán instrucción en grupos pequeños durante los bloques de lectura y matemáticas. </w:t>
      </w:r>
    </w:p>
    <w:p w14:paraId="591ED3D0"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 xml:space="preserve">2) Todos los datos académicos de los estudiantes tendrán un seguimiento semanal durante las reuniones de Administración de Casos para diseñar Planes de Intervención Individual para los estudiantes que necesitan apoyos adicionales. </w:t>
      </w:r>
    </w:p>
    <w:p w14:paraId="0EB0B7B8"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 xml:space="preserve">3) YES Prep North Central Elementary tiene un Consejero de apoyo estudiantil (SSC) a tiempo completo y un Terapeuta de Comportamiento de Legacy dos veces por semana en nuestro campus, para atender a los estudiantes que, según se identifiquen, necesiten apoyo extra. </w:t>
      </w:r>
    </w:p>
    <w:p w14:paraId="2C84C990" w14:textId="77777777" w:rsidR="004F189A" w:rsidRPr="00A37CF3" w:rsidRDefault="004F189A" w:rsidP="006642DC">
      <w:pPr>
        <w:jc w:val="both"/>
        <w:rPr>
          <w:rFonts w:asciiTheme="minorHAnsi" w:eastAsia="Gotham Book" w:hAnsiTheme="minorHAnsi" w:cstheme="minorHAnsi"/>
          <w:noProof/>
          <w:lang w:val="es-419"/>
        </w:rPr>
      </w:pPr>
      <w:r w:rsidRPr="00A37CF3">
        <w:rPr>
          <w:rFonts w:asciiTheme="minorHAnsi" w:hAnsiTheme="minorHAnsi" w:cstheme="minorHAnsi"/>
          <w:noProof/>
          <w:lang w:val="es-419" w:bidi="es-ES"/>
        </w:rPr>
        <w:t xml:space="preserve">4) Nuestro plan de estudios de aprendizaje social y emocional (SEL) proporcionará a los maestros las herramientas para abordar de forma proactiva las necesidades socioemocionales de todos nuestros estudiantes y diseñar estrategias del Programa de Respuesta a Intervención (RTI) para aquellos estudiantes que necesiten una instrucción más dirigida y centrada en esta área de aprendizaje. </w:t>
      </w:r>
    </w:p>
    <w:p w14:paraId="7D356A3B" w14:textId="77777777" w:rsidR="004F189A" w:rsidRPr="00A37CF3" w:rsidRDefault="004F189A" w:rsidP="00965A99">
      <w:pPr>
        <w:jc w:val="both"/>
        <w:rPr>
          <w:rFonts w:asciiTheme="minorHAnsi" w:eastAsia="Gotham Book" w:hAnsiTheme="minorHAnsi" w:cstheme="minorHAnsi"/>
          <w:b/>
          <w:bCs/>
          <w:color w:val="3F4971" w:themeColor="text1"/>
          <w:lang w:val="es-419"/>
        </w:rPr>
      </w:pPr>
      <w:r w:rsidRPr="00A37CF3">
        <w:rPr>
          <w:rFonts w:asciiTheme="minorHAnsi" w:hAnsiTheme="minorHAnsi" w:cstheme="minorHAnsi"/>
          <w:noProof/>
          <w:lang w:val="es-419" w:bidi="es-ES"/>
        </w:rPr>
        <w:t xml:space="preserve">5) Tenemos un Administrador de tiempo completo de Educación Especial que se asegurará de que los estudiantes excepcionales tengan el apoyo y la instrucción exigida por su IEP. </w:t>
      </w:r>
      <w:r w:rsidRPr="00A37CF3">
        <w:rPr>
          <w:rFonts w:asciiTheme="minorHAnsi" w:hAnsiTheme="minorHAnsi" w:cstheme="minorHAnsi"/>
          <w:noProof/>
          <w:lang w:val="es-419" w:bidi="es-ES"/>
        </w:rPr>
        <w:tab/>
      </w:r>
    </w:p>
    <w:p w14:paraId="0539603C" w14:textId="77777777" w:rsidR="004F189A" w:rsidRPr="00A37CF3" w:rsidRDefault="004F189A" w:rsidP="65E5A620">
      <w:pPr>
        <w:rPr>
          <w:rFonts w:asciiTheme="minorHAnsi" w:eastAsia="Gotham Book" w:hAnsiTheme="minorHAnsi" w:cstheme="minorHAnsi"/>
          <w:lang w:val="es-419"/>
        </w:rPr>
      </w:pPr>
    </w:p>
    <w:tbl>
      <w:tblPr>
        <w:tblStyle w:val="GridTable4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513"/>
        <w:gridCol w:w="1817"/>
      </w:tblGrid>
      <w:tr w:rsidR="004F189A" w:rsidRPr="00A37CF3" w14:paraId="542E4F84" w14:textId="77777777" w:rsidTr="65E5A620">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7513" w:type="dxa"/>
            <w:tcBorders>
              <w:right w:val="single" w:sz="12" w:space="0" w:color="FFFFFF" w:themeColor="background1"/>
            </w:tcBorders>
            <w:shd w:val="clear" w:color="auto" w:fill="0070C0"/>
            <w:vAlign w:val="center"/>
          </w:tcPr>
          <w:p w14:paraId="052D8896" w14:textId="77777777" w:rsidR="004F189A" w:rsidRPr="00A37CF3" w:rsidRDefault="004F189A" w:rsidP="65E5A620">
            <w:pPr>
              <w:pStyle w:val="Heading2"/>
              <w:spacing w:before="0"/>
              <w:jc w:val="center"/>
              <w:outlineLvl w:val="1"/>
              <w:rPr>
                <w:rFonts w:asciiTheme="minorHAnsi" w:eastAsia="Gotham Book" w:hAnsiTheme="minorHAnsi" w:cstheme="minorHAnsi"/>
                <w:color w:val="FFFFFF" w:themeColor="background1"/>
                <w:sz w:val="24"/>
                <w:szCs w:val="24"/>
                <w:lang w:val="es-419"/>
              </w:rPr>
            </w:pPr>
            <w:bookmarkStart w:id="4" w:name="_Toc90288333"/>
            <w:r w:rsidRPr="00A37CF3">
              <w:rPr>
                <w:rFonts w:asciiTheme="minorHAnsi" w:hAnsiTheme="minorHAnsi" w:cstheme="minorHAnsi"/>
                <w:color w:val="auto"/>
                <w:sz w:val="24"/>
                <w:lang w:val="es-419" w:bidi="es-ES"/>
              </w:rPr>
              <w:t>Fuentes de datos examinadas durante el proceso de la CNA</w:t>
            </w:r>
            <w:bookmarkEnd w:id="4"/>
          </w:p>
        </w:tc>
        <w:tc>
          <w:tcPr>
            <w:tcW w:w="1817" w:type="dxa"/>
            <w:tcBorders>
              <w:left w:val="single" w:sz="12" w:space="0" w:color="FFFFFF" w:themeColor="background1"/>
            </w:tcBorders>
            <w:shd w:val="clear" w:color="auto" w:fill="0070C0"/>
            <w:vAlign w:val="center"/>
          </w:tcPr>
          <w:p w14:paraId="3EDD8B1B" w14:textId="77777777" w:rsidR="004F189A" w:rsidRPr="00A37CF3" w:rsidRDefault="004F189A" w:rsidP="65E5A620">
            <w:pPr>
              <w:jc w:val="center"/>
              <w:cnfStyle w:val="100000000000" w:firstRow="1" w:lastRow="0" w:firstColumn="0" w:lastColumn="0" w:oddVBand="0" w:evenVBand="0" w:oddHBand="0" w:evenHBand="0" w:firstRowFirstColumn="0" w:firstRowLastColumn="0" w:lastRowFirstColumn="0" w:lastRowLastColumn="0"/>
              <w:rPr>
                <w:rFonts w:asciiTheme="minorHAnsi" w:eastAsia="Gotham Book" w:hAnsiTheme="minorHAnsi" w:cstheme="minorHAnsi"/>
                <w:color w:val="auto"/>
                <w:lang w:val="es-419"/>
              </w:rPr>
            </w:pPr>
            <w:r w:rsidRPr="00A37CF3">
              <w:rPr>
                <w:rFonts w:asciiTheme="minorHAnsi" w:hAnsiTheme="minorHAnsi" w:cstheme="minorHAnsi"/>
                <w:color w:val="auto"/>
                <w:lang w:val="es-419" w:bidi="es-ES"/>
              </w:rPr>
              <w:t>Elemento del SWP, Título I</w:t>
            </w:r>
          </w:p>
        </w:tc>
      </w:tr>
      <w:tr w:rsidR="004F189A" w:rsidRPr="00A37CF3" w14:paraId="6AED9CCC" w14:textId="77777777" w:rsidTr="65E5A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shd w:val="clear" w:color="auto" w:fill="auto"/>
          </w:tcPr>
          <w:p w14:paraId="0FAD6A73"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Evaluaciones del programa, actividades e iniciativas</w:t>
            </w:r>
          </w:p>
          <w:p w14:paraId="0AD97C0C"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Censo</w:t>
            </w:r>
          </w:p>
          <w:p w14:paraId="547889A9"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Calificaciones de responsabilidad de la TEA</w:t>
            </w:r>
          </w:p>
          <w:p w14:paraId="2F46062A"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Rendimiento en STAAR de las escuelas circundantes</w:t>
            </w:r>
          </w:p>
          <w:p w14:paraId="2C675712"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Desempeño en las Pruebas de Medidas de Progreso Académico (MAP) de las escuelas primarias de YES Prep</w:t>
            </w:r>
          </w:p>
          <w:p w14:paraId="138410E7"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Calidad del personal</w:t>
            </w:r>
          </w:p>
          <w:p w14:paraId="4C892CB5"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Comentarios de la comunidad</w:t>
            </w:r>
          </w:p>
          <w:p w14:paraId="4584FDD6"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Datos de facilitación de programación y enseñanza de YES Prep</w:t>
            </w:r>
          </w:p>
          <w:p w14:paraId="1A0ACBAB"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Desarrollo del personal</w:t>
            </w:r>
          </w:p>
          <w:p w14:paraId="2B341931"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Evaluaciones estandarizadas</w:t>
            </w:r>
          </w:p>
          <w:p w14:paraId="08B73DE0"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Encuestas y entrevistas de estudiantes/personal/padres</w:t>
            </w:r>
          </w:p>
          <w:p w14:paraId="78CD8261" w14:textId="77777777" w:rsidR="004F189A" w:rsidRPr="00A37CF3" w:rsidRDefault="004F189A" w:rsidP="65E5A620">
            <w:pPr>
              <w:pStyle w:val="ListParagraph"/>
              <w:numPr>
                <w:ilvl w:val="0"/>
                <w:numId w:val="1"/>
              </w:numPr>
              <w:spacing w:after="160"/>
              <w:rPr>
                <w:rFonts w:asciiTheme="minorHAnsi" w:eastAsia="Gotham Book" w:hAnsiTheme="minorHAnsi" w:cstheme="minorHAnsi"/>
                <w:b w:val="0"/>
                <w:bCs w:val="0"/>
                <w:color w:val="000000"/>
                <w:sz w:val="24"/>
                <w:szCs w:val="24"/>
                <w:lang w:val="es-419"/>
              </w:rPr>
            </w:pPr>
            <w:r w:rsidRPr="00A37CF3">
              <w:rPr>
                <w:rFonts w:asciiTheme="minorHAnsi" w:hAnsiTheme="minorHAnsi" w:cstheme="minorHAnsi"/>
                <w:b w:val="0"/>
                <w:sz w:val="24"/>
                <w:lang w:val="es-419" w:bidi="es-ES"/>
              </w:rPr>
              <w:t>Inventario de tecnología</w:t>
            </w:r>
          </w:p>
        </w:tc>
        <w:tc>
          <w:tcPr>
            <w:tcW w:w="1817" w:type="dxa"/>
            <w:shd w:val="clear" w:color="auto" w:fill="auto"/>
          </w:tcPr>
          <w:p w14:paraId="7F0FB26E" w14:textId="77777777" w:rsidR="004F189A" w:rsidRPr="00A37CF3"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r w:rsidRPr="00A37CF3">
              <w:rPr>
                <w:rFonts w:asciiTheme="minorHAnsi" w:hAnsiTheme="minorHAnsi" w:cstheme="minorHAnsi"/>
                <w:lang w:val="es-419" w:bidi="es-ES"/>
              </w:rPr>
              <w:t>1, 2, 3</w:t>
            </w:r>
          </w:p>
          <w:p w14:paraId="183D1515" w14:textId="77777777" w:rsidR="004F189A" w:rsidRPr="00A37CF3"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p>
          <w:p w14:paraId="7A5E887D" w14:textId="77777777" w:rsidR="004F189A" w:rsidRPr="00A37CF3"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p>
          <w:p w14:paraId="17A716A7" w14:textId="77777777" w:rsidR="004F189A" w:rsidRPr="00A37CF3" w:rsidRDefault="004F189A" w:rsidP="65E5A620">
            <w:pPr>
              <w:jc w:val="cente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p>
          <w:p w14:paraId="001CC63C" w14:textId="77777777" w:rsidR="004F189A" w:rsidRPr="00A37CF3" w:rsidRDefault="004F189A" w:rsidP="65E5A620">
            <w:pPr>
              <w:cnfStyle w:val="000000100000" w:firstRow="0" w:lastRow="0" w:firstColumn="0" w:lastColumn="0" w:oddVBand="0" w:evenVBand="0" w:oddHBand="1" w:evenHBand="0" w:firstRowFirstColumn="0" w:firstRowLastColumn="0" w:lastRowFirstColumn="0" w:lastRowLastColumn="0"/>
              <w:rPr>
                <w:rFonts w:asciiTheme="minorHAnsi" w:eastAsia="Gotham Book" w:hAnsiTheme="minorHAnsi" w:cstheme="minorHAnsi"/>
                <w:lang w:val="es-419"/>
              </w:rPr>
            </w:pPr>
          </w:p>
        </w:tc>
      </w:tr>
    </w:tbl>
    <w:p w14:paraId="38A5365F" w14:textId="77777777" w:rsidR="004F189A" w:rsidRPr="00A37CF3" w:rsidRDefault="004F189A" w:rsidP="65E5A620">
      <w:pPr>
        <w:jc w:val="both"/>
        <w:rPr>
          <w:rFonts w:asciiTheme="minorHAnsi" w:eastAsia="Gotham Book" w:hAnsiTheme="minorHAnsi" w:cstheme="minorHAnsi"/>
          <w:lang w:val="es-419"/>
        </w:rPr>
      </w:pPr>
    </w:p>
    <w:p w14:paraId="3523B0E8" w14:textId="77777777" w:rsidR="004F189A" w:rsidRPr="00A37CF3" w:rsidRDefault="004F189A" w:rsidP="00A141E2">
      <w:pPr>
        <w:jc w:val="both"/>
        <w:rPr>
          <w:rFonts w:asciiTheme="minorHAnsi" w:eastAsia="Gotham Book" w:hAnsiTheme="minorHAnsi" w:cstheme="minorHAnsi"/>
          <w:lang w:val="es-419"/>
        </w:rPr>
      </w:pPr>
    </w:p>
    <w:p w14:paraId="6B829291" w14:textId="77777777" w:rsidR="004F189A" w:rsidRPr="00A37CF3" w:rsidRDefault="004F189A" w:rsidP="00A141E2">
      <w:pPr>
        <w:jc w:val="both"/>
        <w:rPr>
          <w:rFonts w:asciiTheme="minorHAnsi" w:eastAsia="Gotham Book" w:hAnsiTheme="minorHAnsi" w:cstheme="minorHAnsi"/>
          <w:lang w:val="es-419"/>
        </w:rPr>
      </w:pPr>
    </w:p>
    <w:p w14:paraId="0B3DA809" w14:textId="77777777" w:rsidR="004F189A" w:rsidRPr="00A37CF3" w:rsidRDefault="004F189A" w:rsidP="00A141E2">
      <w:pPr>
        <w:pBdr>
          <w:top w:val="single" w:sz="12" w:space="1" w:color="0070C0"/>
          <w:left w:val="single" w:sz="12" w:space="4" w:color="0070C0"/>
          <w:bottom w:val="single" w:sz="12" w:space="1" w:color="0070C0"/>
          <w:right w:val="single" w:sz="12" w:space="4" w:color="0070C0"/>
        </w:pBdr>
        <w:shd w:val="clear" w:color="auto" w:fill="0070C0"/>
        <w:jc w:val="center"/>
        <w:rPr>
          <w:rFonts w:asciiTheme="minorHAnsi" w:eastAsiaTheme="minorEastAsia" w:hAnsiTheme="minorHAnsi" w:cstheme="minorHAnsi"/>
          <w:b/>
          <w:bCs/>
          <w:color w:val="FFFFFF" w:themeColor="background1"/>
          <w:sz w:val="28"/>
          <w:szCs w:val="28"/>
          <w:lang w:val="es-419"/>
        </w:rPr>
      </w:pPr>
      <w:r w:rsidRPr="00A37CF3">
        <w:rPr>
          <w:rFonts w:asciiTheme="minorHAnsi" w:hAnsiTheme="minorHAnsi" w:cstheme="minorHAnsi"/>
          <w:b/>
          <w:lang w:val="es-419" w:bidi="es-ES"/>
        </w:rPr>
        <w:lastRenderedPageBreak/>
        <w:t>Bridge – Conclusión de CNA</w:t>
      </w:r>
    </w:p>
    <w:p w14:paraId="57640F59" w14:textId="77777777" w:rsidR="004F189A" w:rsidRPr="00A37CF3" w:rsidRDefault="004F189A" w:rsidP="00A141E2">
      <w:pPr>
        <w:rPr>
          <w:rFonts w:asciiTheme="minorHAnsi" w:eastAsia="Gotham Book" w:hAnsiTheme="minorHAnsi" w:cstheme="minorHAnsi"/>
          <w:lang w:val="es-419"/>
        </w:rPr>
      </w:pPr>
      <w:r w:rsidRPr="00A37CF3">
        <w:rPr>
          <w:rFonts w:asciiTheme="minorHAnsi" w:hAnsiTheme="minorHAnsi" w:cstheme="minorHAnsi"/>
          <w:lang w:val="es-419" w:bidi="es-ES"/>
        </w:rPr>
        <w:t>Después de reunirse con el Equipo de Apoyo al Estudiante y realizar una Evaluación de las Necesidades del Campus (CNA) integral, el Plan de Mejoras del Campus (CIP) de North Central Elementary abordará cinco áreas de necesidad para el año escolar 2021-2022. Nos centraremos en el Dominio I, el Dominio III, la Preparación para la universidad SAT, la Persistencia del estudiante, la Asistencia, las MAP, la Matriculación universitaria y las puntuaciones de Colocación Anticipada (AP). Al abordar estas ocho áreas de necesidad, North Central Elementary apoyará de forma satisfactoria el desarrollo y el logro académico, la participación de los padres y de los estudiantes.</w:t>
      </w:r>
    </w:p>
    <w:p w14:paraId="34ADBE5F" w14:textId="77777777" w:rsidR="004F189A" w:rsidRPr="00A37CF3" w:rsidRDefault="004F189A" w:rsidP="65E5A620">
      <w:pPr>
        <w:pBdr>
          <w:top w:val="single" w:sz="12" w:space="1" w:color="3F4971"/>
          <w:left w:val="single" w:sz="12" w:space="4" w:color="3F4971"/>
          <w:bottom w:val="single" w:sz="12" w:space="1" w:color="3F4971"/>
          <w:right w:val="single" w:sz="12" w:space="4" w:color="3F4971"/>
        </w:pBdr>
        <w:shd w:val="clear" w:color="auto" w:fill="3F4971" w:themeFill="text1"/>
        <w:rPr>
          <w:rFonts w:asciiTheme="minorHAnsi" w:eastAsia="Gotham Book" w:hAnsiTheme="minorHAnsi" w:cstheme="minorHAnsi"/>
          <w:b/>
          <w:bCs/>
          <w:color w:val="FFFFFF" w:themeColor="background1"/>
          <w:lang w:val="es-419"/>
        </w:rPr>
        <w:sectPr w:rsidR="004F189A" w:rsidRPr="00A37CF3" w:rsidSect="007A1220">
          <w:footerReference w:type="default" r:id="rId15"/>
          <w:pgSz w:w="12240" w:h="15840"/>
          <w:pgMar w:top="1440" w:right="1440" w:bottom="1440" w:left="1440" w:header="720" w:footer="720" w:gutter="0"/>
          <w:pgNumType w:start="1"/>
          <w:cols w:space="720"/>
          <w:titlePg/>
          <w:docGrid w:linePitch="360"/>
        </w:sectPr>
      </w:pPr>
    </w:p>
    <w:p w14:paraId="086D11B7" w14:textId="77777777" w:rsidR="004F189A" w:rsidRPr="00A37CF3" w:rsidRDefault="004F189A" w:rsidP="00700B07">
      <w:pPr>
        <w:pBdr>
          <w:top w:val="single" w:sz="12" w:space="1" w:color="0070C0"/>
          <w:left w:val="single" w:sz="12" w:space="4" w:color="0070C0"/>
          <w:bottom w:val="single" w:sz="12" w:space="1" w:color="0070C0"/>
          <w:right w:val="single" w:sz="12" w:space="4" w:color="0070C0"/>
        </w:pBdr>
        <w:shd w:val="clear" w:color="auto" w:fill="0070C0"/>
        <w:jc w:val="center"/>
        <w:rPr>
          <w:rFonts w:asciiTheme="minorHAnsi" w:hAnsiTheme="minorHAnsi" w:cstheme="minorHAnsi"/>
          <w:b/>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PLAN DE MEJORAS DEL CAMPUS DE YES PREP North Central Elementary</w:t>
      </w:r>
    </w:p>
    <w:p w14:paraId="5B4D4CBB" w14:textId="77777777" w:rsidR="004F189A" w:rsidRPr="00A37CF3" w:rsidRDefault="004F189A" w:rsidP="008E26E5">
      <w:pPr>
        <w:rPr>
          <w:rFonts w:asciiTheme="minorHAnsi" w:hAnsiTheme="minorHAnsi" w:cstheme="minorHAnsi"/>
          <w:sz w:val="22"/>
          <w:szCs w:val="22"/>
          <w:lang w:val="es-419"/>
        </w:rPr>
      </w:pPr>
    </w:p>
    <w:p w14:paraId="3F858510" w14:textId="77777777" w:rsidR="004F189A" w:rsidRPr="00A37CF3" w:rsidRDefault="004F189A" w:rsidP="65E5A620">
      <w:pPr>
        <w:pStyle w:val="Heading1"/>
        <w:spacing w:before="0"/>
        <w:jc w:val="center"/>
        <w:rPr>
          <w:rFonts w:asciiTheme="minorHAnsi" w:hAnsiTheme="minorHAnsi" w:cstheme="minorHAnsi"/>
          <w:b/>
          <w:bCs/>
          <w:color w:val="3F4971" w:themeColor="text1"/>
          <w:sz w:val="24"/>
          <w:szCs w:val="24"/>
          <w:lang w:val="es-419"/>
        </w:rPr>
      </w:pPr>
      <w:bookmarkStart w:id="5" w:name="_Toc90288334"/>
      <w:r w:rsidRPr="00A37CF3">
        <w:rPr>
          <w:rFonts w:asciiTheme="minorHAnsi" w:hAnsiTheme="minorHAnsi" w:cstheme="minorHAnsi"/>
          <w:b/>
          <w:color w:val="auto"/>
          <w:sz w:val="24"/>
          <w:lang w:val="es-419" w:bidi="es-ES"/>
        </w:rPr>
        <w:t>EDUCACIÓN COMPENSATORIA ESTATAL (SCE)</w:t>
      </w:r>
      <w:bookmarkEnd w:id="5"/>
    </w:p>
    <w:p w14:paraId="004E9C92" w14:textId="77777777" w:rsidR="004F189A" w:rsidRPr="00A37CF3" w:rsidRDefault="004F189A" w:rsidP="65E5A620">
      <w:pPr>
        <w:jc w:val="both"/>
        <w:rPr>
          <w:rFonts w:asciiTheme="minorHAnsi" w:hAnsiTheme="minorHAnsi" w:cstheme="minorHAnsi"/>
          <w:b/>
          <w:bCs/>
          <w:lang w:val="es-419"/>
        </w:rPr>
      </w:pPr>
    </w:p>
    <w:p w14:paraId="62D933C6" w14:textId="77777777" w:rsidR="004F189A" w:rsidRPr="00A37CF3" w:rsidRDefault="004F189A" w:rsidP="65E5A620">
      <w:pPr>
        <w:pStyle w:val="Heading2"/>
        <w:rPr>
          <w:rFonts w:asciiTheme="minorHAnsi" w:hAnsiTheme="minorHAnsi" w:cstheme="minorHAnsi"/>
          <w:b/>
          <w:bCs/>
          <w:color w:val="3F4971" w:themeColor="text1"/>
          <w:sz w:val="24"/>
          <w:szCs w:val="24"/>
          <w:u w:val="single"/>
          <w:lang w:val="es-419"/>
        </w:rPr>
      </w:pPr>
      <w:bookmarkStart w:id="6" w:name="_Toc90288335"/>
      <w:r w:rsidRPr="00A37CF3">
        <w:rPr>
          <w:rFonts w:asciiTheme="minorHAnsi" w:hAnsiTheme="minorHAnsi" w:cstheme="minorHAnsi"/>
          <w:b/>
          <w:color w:val="auto"/>
          <w:sz w:val="24"/>
          <w:u w:val="single"/>
          <w:lang w:val="es-419" w:bidi="es-ES"/>
        </w:rPr>
        <w:t>Políticas y procedimientos</w:t>
      </w:r>
      <w:bookmarkEnd w:id="6"/>
    </w:p>
    <w:p w14:paraId="41A42F9D" w14:textId="77777777" w:rsidR="004F189A" w:rsidRPr="00A37CF3" w:rsidRDefault="004F189A" w:rsidP="65E5A620">
      <w:pPr>
        <w:jc w:val="both"/>
        <w:rPr>
          <w:rFonts w:asciiTheme="minorHAnsi" w:hAnsiTheme="minorHAnsi" w:cstheme="minorHAnsi"/>
          <w:lang w:val="es-419"/>
        </w:rPr>
      </w:pPr>
    </w:p>
    <w:p w14:paraId="52C3657D" w14:textId="77777777" w:rsidR="004F189A" w:rsidRPr="00A37CF3" w:rsidRDefault="004F189A" w:rsidP="65E5A620">
      <w:pPr>
        <w:jc w:val="both"/>
        <w:rPr>
          <w:rFonts w:asciiTheme="minorHAnsi" w:hAnsiTheme="minorHAnsi" w:cstheme="minorHAnsi"/>
          <w:lang w:val="es-419"/>
        </w:rPr>
      </w:pPr>
      <w:r w:rsidRPr="00A37CF3">
        <w:rPr>
          <w:rFonts w:asciiTheme="minorHAnsi" w:hAnsiTheme="minorHAnsi" w:cstheme="minorHAnsi"/>
          <w:lang w:val="es-419" w:bidi="es-ES"/>
        </w:rPr>
        <w:t>YES Prep tiene políticas y procedimientos escritos para todo el sistema, a fin de identificar lo siguiente:</w:t>
      </w:r>
    </w:p>
    <w:p w14:paraId="2D1942E1" w14:textId="77777777" w:rsidR="004F189A" w:rsidRPr="00A37CF3" w:rsidRDefault="004F189A" w:rsidP="65E5A620">
      <w:pPr>
        <w:jc w:val="both"/>
        <w:rPr>
          <w:rFonts w:asciiTheme="minorHAnsi" w:hAnsiTheme="minorHAnsi" w:cstheme="minorHAnsi"/>
          <w:lang w:val="es-419"/>
        </w:rPr>
      </w:pPr>
    </w:p>
    <w:p w14:paraId="3D277CBE" w14:textId="77777777" w:rsidR="004F189A" w:rsidRPr="00A37CF3" w:rsidRDefault="004F189A" w:rsidP="65E5A620">
      <w:pPr>
        <w:numPr>
          <w:ilvl w:val="0"/>
          <w:numId w:val="11"/>
        </w:numPr>
        <w:spacing w:after="100"/>
        <w:jc w:val="both"/>
        <w:rPr>
          <w:rFonts w:asciiTheme="minorHAnsi" w:hAnsiTheme="minorHAnsi" w:cstheme="minorHAnsi"/>
          <w:color w:val="000000"/>
          <w:lang w:val="es-419"/>
        </w:rPr>
      </w:pPr>
      <w:r w:rsidRPr="00A37CF3">
        <w:rPr>
          <w:rFonts w:asciiTheme="minorHAnsi" w:hAnsiTheme="minorHAnsi" w:cstheme="minorHAnsi"/>
          <w:lang w:val="es-419" w:bidi="es-ES"/>
        </w:rPr>
        <w:t>Los estudiantes que corren el riesgo de abandonar la escuela según el criterio del estado.</w:t>
      </w:r>
    </w:p>
    <w:p w14:paraId="2EE9580C" w14:textId="77777777" w:rsidR="004F189A" w:rsidRPr="00A37CF3" w:rsidRDefault="004F189A" w:rsidP="65E5A620">
      <w:pPr>
        <w:numPr>
          <w:ilvl w:val="0"/>
          <w:numId w:val="11"/>
        </w:numPr>
        <w:spacing w:after="100"/>
        <w:jc w:val="both"/>
        <w:rPr>
          <w:rFonts w:asciiTheme="minorHAnsi" w:hAnsiTheme="minorHAnsi" w:cstheme="minorHAnsi"/>
          <w:color w:val="000000"/>
          <w:lang w:val="es-419"/>
        </w:rPr>
      </w:pPr>
      <w:r w:rsidRPr="00A37CF3">
        <w:rPr>
          <w:rFonts w:asciiTheme="minorHAnsi" w:hAnsiTheme="minorHAnsi" w:cstheme="minorHAnsi"/>
          <w:lang w:val="es-419" w:bidi="es-ES"/>
        </w:rPr>
        <w:t>Los estudiantes que corren el riesgo de abandonar la escuela según el criterio local.</w:t>
      </w:r>
    </w:p>
    <w:p w14:paraId="48E381BA" w14:textId="77777777" w:rsidR="004F189A" w:rsidRPr="00A37CF3" w:rsidRDefault="004F189A" w:rsidP="65E5A620">
      <w:pPr>
        <w:numPr>
          <w:ilvl w:val="0"/>
          <w:numId w:val="11"/>
        </w:numPr>
        <w:spacing w:after="100"/>
        <w:jc w:val="both"/>
        <w:rPr>
          <w:rFonts w:asciiTheme="minorHAnsi" w:hAnsiTheme="minorHAnsi" w:cstheme="minorHAnsi"/>
          <w:color w:val="000000"/>
          <w:lang w:val="es-419"/>
        </w:rPr>
      </w:pPr>
      <w:r w:rsidRPr="00A37CF3">
        <w:rPr>
          <w:rFonts w:asciiTheme="minorHAnsi" w:hAnsiTheme="minorHAnsi" w:cstheme="minorHAnsi"/>
          <w:lang w:val="es-419" w:bidi="es-ES"/>
        </w:rPr>
        <w:t>Cómo ingresan los estudiantes en el programa de Educación Compensatoria Estatal (SCE).</w:t>
      </w:r>
    </w:p>
    <w:p w14:paraId="5AF48D57" w14:textId="77777777" w:rsidR="004F189A" w:rsidRPr="00A37CF3" w:rsidRDefault="004F189A" w:rsidP="65E5A620">
      <w:pPr>
        <w:numPr>
          <w:ilvl w:val="0"/>
          <w:numId w:val="11"/>
        </w:numPr>
        <w:spacing w:after="100"/>
        <w:jc w:val="both"/>
        <w:rPr>
          <w:rFonts w:asciiTheme="minorHAnsi" w:hAnsiTheme="minorHAnsi" w:cstheme="minorHAnsi"/>
          <w:color w:val="000000"/>
          <w:lang w:val="es-419"/>
        </w:rPr>
      </w:pPr>
      <w:r w:rsidRPr="00A37CF3">
        <w:rPr>
          <w:rFonts w:asciiTheme="minorHAnsi" w:hAnsiTheme="minorHAnsi" w:cstheme="minorHAnsi"/>
          <w:lang w:val="es-419" w:bidi="es-ES"/>
        </w:rPr>
        <w:t>Cómo se expulsa a los estudiantes del programa de SCE.</w:t>
      </w:r>
    </w:p>
    <w:p w14:paraId="72DF3B76" w14:textId="77777777" w:rsidR="004F189A" w:rsidRPr="00A37CF3" w:rsidRDefault="004F189A" w:rsidP="65E5A620">
      <w:pPr>
        <w:numPr>
          <w:ilvl w:val="0"/>
          <w:numId w:val="11"/>
        </w:numPr>
        <w:jc w:val="both"/>
        <w:rPr>
          <w:rFonts w:asciiTheme="minorHAnsi" w:hAnsiTheme="minorHAnsi" w:cstheme="minorHAnsi"/>
          <w:color w:val="000000"/>
          <w:lang w:val="es-419"/>
        </w:rPr>
      </w:pPr>
      <w:r w:rsidRPr="00A37CF3">
        <w:rPr>
          <w:rFonts w:asciiTheme="minorHAnsi" w:hAnsiTheme="minorHAnsi" w:cstheme="minorHAnsi"/>
          <w:lang w:val="es-419" w:bidi="es-ES"/>
        </w:rPr>
        <w:t>El costo del programa de educación regular en relación con las asignaciones presupuestarias por estudiante o con el personal de instrucción por proporción de estudiantes</w:t>
      </w:r>
    </w:p>
    <w:p w14:paraId="78F91D8B" w14:textId="77777777" w:rsidR="004F189A" w:rsidRPr="00A37CF3" w:rsidRDefault="004F189A" w:rsidP="65E5A620">
      <w:pPr>
        <w:jc w:val="both"/>
        <w:rPr>
          <w:rFonts w:asciiTheme="minorHAnsi" w:hAnsiTheme="minorHAnsi" w:cstheme="minorHAnsi"/>
          <w:lang w:val="es-419"/>
        </w:rPr>
      </w:pPr>
    </w:p>
    <w:p w14:paraId="07EF4B1F" w14:textId="77777777" w:rsidR="004F189A" w:rsidRPr="00A37CF3" w:rsidRDefault="004F189A" w:rsidP="65E5A620">
      <w:pPr>
        <w:jc w:val="both"/>
        <w:rPr>
          <w:rFonts w:asciiTheme="minorHAnsi" w:hAnsiTheme="minorHAnsi" w:cstheme="minorHAnsi"/>
          <w:color w:val="3F4971" w:themeColor="text1"/>
          <w:lang w:val="es-419"/>
        </w:rPr>
      </w:pPr>
      <w:r w:rsidRPr="00A37CF3">
        <w:rPr>
          <w:rFonts w:asciiTheme="minorHAnsi" w:hAnsiTheme="minorHAnsi" w:cstheme="minorHAnsi"/>
          <w:lang w:val="es-419" w:bidi="es-ES"/>
        </w:rPr>
        <w:t>Total de los fondos de SCE asignados a North Central Elementary: $1,176,174.00</w:t>
      </w:r>
    </w:p>
    <w:p w14:paraId="02218DDA" w14:textId="77777777" w:rsidR="004F189A" w:rsidRPr="00A37CF3" w:rsidRDefault="004F189A" w:rsidP="65E5A620">
      <w:pPr>
        <w:jc w:val="both"/>
        <w:rPr>
          <w:rFonts w:asciiTheme="minorHAnsi" w:hAnsiTheme="minorHAnsi" w:cstheme="minorHAnsi"/>
          <w:lang w:val="es-419"/>
        </w:rPr>
      </w:pPr>
    </w:p>
    <w:p w14:paraId="5C4B9067" w14:textId="77777777" w:rsidR="004F189A" w:rsidRPr="00A37CF3" w:rsidRDefault="004F189A" w:rsidP="65E5A620">
      <w:pPr>
        <w:jc w:val="both"/>
        <w:rPr>
          <w:rFonts w:asciiTheme="minorHAnsi" w:hAnsiTheme="minorHAnsi" w:cstheme="minorHAnsi"/>
          <w:lang w:val="es-419"/>
        </w:rPr>
      </w:pPr>
      <w:r w:rsidRPr="00A37CF3">
        <w:rPr>
          <w:rFonts w:asciiTheme="minorHAnsi" w:hAnsiTheme="minorHAnsi" w:cstheme="minorHAnsi"/>
          <w:lang w:val="es-419" w:bidi="es-ES"/>
        </w:rPr>
        <w:t xml:space="preserve">El proceso que utilizamos para </w:t>
      </w:r>
      <w:r w:rsidRPr="00A37CF3">
        <w:rPr>
          <w:rFonts w:asciiTheme="minorHAnsi" w:hAnsiTheme="minorHAnsi" w:cstheme="minorHAnsi"/>
          <w:u w:val="single"/>
          <w:lang w:val="es-419" w:bidi="es-ES"/>
        </w:rPr>
        <w:t>identificar</w:t>
      </w:r>
      <w:r w:rsidRPr="00A37CF3">
        <w:rPr>
          <w:rFonts w:asciiTheme="minorHAnsi" w:hAnsiTheme="minorHAnsi" w:cstheme="minorHAnsi"/>
          <w:lang w:val="es-419" w:bidi="es-ES"/>
        </w:rPr>
        <w:t xml:space="preserve"> a los estudiantes en riesgo es el siguiente:</w:t>
      </w:r>
    </w:p>
    <w:p w14:paraId="59EF9FB4" w14:textId="77777777" w:rsidR="004F189A" w:rsidRPr="00A37CF3" w:rsidRDefault="004F189A" w:rsidP="65E5A620">
      <w:pPr>
        <w:jc w:val="both"/>
        <w:rPr>
          <w:rFonts w:asciiTheme="minorHAnsi" w:hAnsiTheme="minorHAnsi" w:cstheme="minorHAnsi"/>
          <w:lang w:val="es-419"/>
        </w:rPr>
      </w:pPr>
    </w:p>
    <w:p w14:paraId="58CE9687" w14:textId="77777777" w:rsidR="004F189A" w:rsidRPr="00A37CF3" w:rsidRDefault="004F189A" w:rsidP="65E5A620">
      <w:pPr>
        <w:pStyle w:val="ListParagraph"/>
        <w:numPr>
          <w:ilvl w:val="0"/>
          <w:numId w:val="14"/>
        </w:numPr>
        <w:spacing w:after="100"/>
        <w:contextualSpacing w:val="0"/>
        <w:jc w:val="both"/>
        <w:rPr>
          <w:rFonts w:asciiTheme="minorHAnsi" w:hAnsiTheme="minorHAnsi" w:cstheme="minorHAnsi"/>
          <w:color w:val="000000"/>
          <w:sz w:val="24"/>
          <w:szCs w:val="24"/>
          <w:lang w:val="es-419"/>
        </w:rPr>
      </w:pPr>
      <w:r w:rsidRPr="00A37CF3">
        <w:rPr>
          <w:rFonts w:asciiTheme="minorHAnsi" w:hAnsiTheme="minorHAnsi" w:cstheme="minorHAnsi"/>
          <w:sz w:val="24"/>
          <w:lang w:val="es-419" w:bidi="es-ES"/>
        </w:rPr>
        <w:t xml:space="preserve">Intervenciones documentadas de seis semanas una vez que un estudiante está en el proceso de respuesta a la intervención (RTI). </w:t>
      </w:r>
    </w:p>
    <w:p w14:paraId="0871A698" w14:textId="77777777" w:rsidR="004F189A" w:rsidRPr="00A37CF3" w:rsidRDefault="004F189A" w:rsidP="65E5A620">
      <w:pPr>
        <w:pStyle w:val="ListParagraph"/>
        <w:numPr>
          <w:ilvl w:val="0"/>
          <w:numId w:val="14"/>
        </w:numPr>
        <w:spacing w:after="100"/>
        <w:contextualSpacing w:val="0"/>
        <w:jc w:val="both"/>
        <w:rPr>
          <w:rFonts w:asciiTheme="minorHAnsi" w:hAnsiTheme="minorHAnsi" w:cstheme="minorHAnsi"/>
          <w:color w:val="000000"/>
          <w:sz w:val="24"/>
          <w:szCs w:val="24"/>
          <w:lang w:val="es-419"/>
        </w:rPr>
      </w:pPr>
      <w:r w:rsidRPr="00A37CF3">
        <w:rPr>
          <w:rFonts w:asciiTheme="minorHAnsi" w:hAnsiTheme="minorHAnsi" w:cstheme="minorHAnsi"/>
          <w:sz w:val="24"/>
          <w:lang w:val="es-419" w:bidi="es-ES"/>
        </w:rPr>
        <w:t xml:space="preserve">Si el estudiante no mejora después de seis semanas, el equipo de RTI lo evaluará para identificar otras intervenciones necesarias. </w:t>
      </w:r>
    </w:p>
    <w:p w14:paraId="0B10B7C4" w14:textId="77777777" w:rsidR="004F189A" w:rsidRPr="00A37CF3" w:rsidRDefault="004F189A" w:rsidP="65E5A620">
      <w:pPr>
        <w:pStyle w:val="ListParagraph"/>
        <w:numPr>
          <w:ilvl w:val="0"/>
          <w:numId w:val="14"/>
        </w:numPr>
        <w:contextualSpacing w:val="0"/>
        <w:jc w:val="both"/>
        <w:rPr>
          <w:rFonts w:asciiTheme="minorHAnsi" w:hAnsiTheme="minorHAnsi" w:cstheme="minorHAnsi"/>
          <w:color w:val="000000"/>
          <w:sz w:val="24"/>
          <w:szCs w:val="24"/>
          <w:lang w:val="es-419"/>
        </w:rPr>
      </w:pPr>
      <w:r w:rsidRPr="00A37CF3">
        <w:rPr>
          <w:rFonts w:asciiTheme="minorHAnsi" w:hAnsiTheme="minorHAnsi" w:cstheme="minorHAnsi"/>
          <w:sz w:val="24"/>
          <w:lang w:val="es-419" w:bidi="es-ES"/>
        </w:rPr>
        <w:t>Se identificarán a los estudiantes en riesgo después de que el equipo de RTI se reúna.</w:t>
      </w:r>
    </w:p>
    <w:p w14:paraId="1B668391" w14:textId="77777777" w:rsidR="004F189A" w:rsidRPr="00A37CF3" w:rsidRDefault="004F189A" w:rsidP="65E5A620">
      <w:pPr>
        <w:jc w:val="both"/>
        <w:rPr>
          <w:rFonts w:asciiTheme="minorHAnsi" w:hAnsiTheme="minorHAnsi" w:cstheme="minorHAnsi"/>
          <w:lang w:val="es-419"/>
        </w:rPr>
      </w:pPr>
    </w:p>
    <w:p w14:paraId="46D20F57" w14:textId="77777777" w:rsidR="004F189A" w:rsidRPr="00A37CF3" w:rsidRDefault="004F189A" w:rsidP="65E5A620">
      <w:pPr>
        <w:jc w:val="both"/>
        <w:rPr>
          <w:rFonts w:asciiTheme="minorHAnsi" w:hAnsiTheme="minorHAnsi" w:cstheme="minorHAnsi"/>
          <w:lang w:val="es-419"/>
        </w:rPr>
      </w:pPr>
      <w:r w:rsidRPr="00A37CF3">
        <w:rPr>
          <w:rFonts w:asciiTheme="minorHAnsi" w:hAnsiTheme="minorHAnsi" w:cstheme="minorHAnsi"/>
          <w:lang w:val="es-419" w:bidi="es-ES"/>
        </w:rPr>
        <w:t xml:space="preserve">El proceso que utilizamos para </w:t>
      </w:r>
      <w:r w:rsidRPr="00A37CF3">
        <w:rPr>
          <w:rFonts w:asciiTheme="minorHAnsi" w:hAnsiTheme="minorHAnsi" w:cstheme="minorHAnsi"/>
          <w:u w:val="single"/>
          <w:lang w:val="es-419" w:bidi="es-ES"/>
        </w:rPr>
        <w:t>expulsar</w:t>
      </w:r>
      <w:r w:rsidRPr="00A37CF3">
        <w:rPr>
          <w:rFonts w:asciiTheme="minorHAnsi" w:hAnsiTheme="minorHAnsi" w:cstheme="minorHAnsi"/>
          <w:lang w:val="es-419" w:bidi="es-ES"/>
        </w:rPr>
        <w:t xml:space="preserve"> del programa de SCE a los estudiantes que ya no califican es el siguiente: </w:t>
      </w:r>
    </w:p>
    <w:p w14:paraId="03A36941" w14:textId="77777777" w:rsidR="004F189A" w:rsidRPr="00A37CF3" w:rsidRDefault="004F189A" w:rsidP="65E5A620">
      <w:pPr>
        <w:jc w:val="both"/>
        <w:rPr>
          <w:rFonts w:asciiTheme="minorHAnsi" w:hAnsiTheme="minorHAnsi" w:cstheme="minorHAnsi"/>
          <w:lang w:val="es-419"/>
        </w:rPr>
      </w:pPr>
    </w:p>
    <w:p w14:paraId="2F09A4A0" w14:textId="77777777" w:rsidR="004F189A" w:rsidRPr="00A37CF3" w:rsidRDefault="004F189A" w:rsidP="65E5A620">
      <w:pPr>
        <w:pStyle w:val="ListParagraph"/>
        <w:numPr>
          <w:ilvl w:val="0"/>
          <w:numId w:val="15"/>
        </w:numPr>
        <w:spacing w:after="100"/>
        <w:contextualSpacing w:val="0"/>
        <w:jc w:val="both"/>
        <w:rPr>
          <w:rFonts w:asciiTheme="minorHAnsi" w:hAnsiTheme="minorHAnsi" w:cstheme="minorHAnsi"/>
          <w:color w:val="000000"/>
          <w:sz w:val="24"/>
          <w:szCs w:val="24"/>
          <w:lang w:val="es-419"/>
        </w:rPr>
      </w:pPr>
      <w:r w:rsidRPr="00A37CF3">
        <w:rPr>
          <w:rFonts w:asciiTheme="minorHAnsi" w:hAnsiTheme="minorHAnsi" w:cstheme="minorHAnsi"/>
          <w:sz w:val="24"/>
          <w:lang w:val="es-419" w:bidi="es-ES"/>
        </w:rPr>
        <w:t>El equipo de RTI evaluará a los estudiantes en riesgo durante seis semanas para determinar si necesitan intervenciones continuas;</w:t>
      </w:r>
    </w:p>
    <w:p w14:paraId="1FFD68F1" w14:textId="77777777" w:rsidR="004F189A" w:rsidRPr="00A37CF3" w:rsidRDefault="004F189A" w:rsidP="65E5A620">
      <w:pPr>
        <w:pStyle w:val="ListParagraph"/>
        <w:numPr>
          <w:ilvl w:val="0"/>
          <w:numId w:val="15"/>
        </w:numPr>
        <w:spacing w:after="100"/>
        <w:contextualSpacing w:val="0"/>
        <w:jc w:val="both"/>
        <w:rPr>
          <w:rFonts w:asciiTheme="minorHAnsi" w:hAnsiTheme="minorHAnsi" w:cstheme="minorHAnsi"/>
          <w:color w:val="000000"/>
          <w:sz w:val="24"/>
          <w:szCs w:val="24"/>
          <w:lang w:val="es-419"/>
        </w:rPr>
      </w:pPr>
      <w:r w:rsidRPr="00A37CF3">
        <w:rPr>
          <w:rFonts w:asciiTheme="minorHAnsi" w:hAnsiTheme="minorHAnsi" w:cstheme="minorHAnsi"/>
          <w:sz w:val="24"/>
          <w:lang w:val="es-419" w:bidi="es-ES"/>
        </w:rPr>
        <w:t>O bien, se los expulsará del programa de SCE en función de su desempeño.</w:t>
      </w:r>
    </w:p>
    <w:p w14:paraId="57AF9EB8" w14:textId="77777777" w:rsidR="004F189A" w:rsidRPr="00A37CF3" w:rsidRDefault="004F189A" w:rsidP="00D53AF3">
      <w:pPr>
        <w:jc w:val="both"/>
        <w:rPr>
          <w:rFonts w:asciiTheme="minorHAnsi" w:hAnsiTheme="minorHAnsi" w:cstheme="minorHAnsi"/>
          <w:sz w:val="22"/>
          <w:szCs w:val="22"/>
          <w:lang w:val="es-419"/>
        </w:rPr>
      </w:pPr>
    </w:p>
    <w:p w14:paraId="0768E964" w14:textId="77777777" w:rsidR="004F189A" w:rsidRPr="00A37CF3" w:rsidRDefault="004F189A">
      <w:pPr>
        <w:rPr>
          <w:rFonts w:asciiTheme="minorHAnsi" w:hAnsiTheme="minorHAnsi" w:cstheme="minorHAnsi"/>
          <w:b/>
          <w:color w:val="FFFFFF" w:themeColor="background1"/>
          <w:sz w:val="28"/>
          <w:szCs w:val="28"/>
          <w:lang w:val="es-419"/>
        </w:rPr>
      </w:pPr>
      <w:r w:rsidRPr="00A37CF3">
        <w:rPr>
          <w:rFonts w:asciiTheme="minorHAnsi" w:hAnsiTheme="minorHAnsi" w:cstheme="minorHAnsi"/>
          <w:b/>
          <w:color w:val="FFFFFF" w:themeColor="background1"/>
          <w:sz w:val="28"/>
          <w:lang w:val="es-419" w:bidi="es-ES"/>
        </w:rPr>
        <w:br w:type="page"/>
      </w:r>
    </w:p>
    <w:p w14:paraId="5ECE4E0F" w14:textId="77777777" w:rsidR="004F189A" w:rsidRPr="00A37CF3" w:rsidRDefault="004F189A" w:rsidP="00AC481A">
      <w:pPr>
        <w:pBdr>
          <w:top w:val="single" w:sz="12" w:space="1" w:color="0070C0"/>
          <w:left w:val="single" w:sz="12" w:space="4" w:color="0070C0"/>
          <w:bottom w:val="single" w:sz="12" w:space="1" w:color="0070C0"/>
          <w:right w:val="single" w:sz="12" w:space="4" w:color="0070C0"/>
        </w:pBdr>
        <w:shd w:val="clear" w:color="auto" w:fill="0070C0"/>
        <w:jc w:val="center"/>
        <w:rPr>
          <w:rFonts w:asciiTheme="minorHAnsi"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PLAN DE MEJORAS DEL CAMPUS DE YES PREP North Central Elementary</w:t>
      </w:r>
    </w:p>
    <w:p w14:paraId="2B958026" w14:textId="77777777" w:rsidR="004F189A" w:rsidRPr="00A37CF3" w:rsidRDefault="004F189A" w:rsidP="00D22AED">
      <w:pPr>
        <w:rPr>
          <w:rFonts w:asciiTheme="minorHAnsi" w:hAnsiTheme="minorHAnsi" w:cstheme="minorHAnsi"/>
          <w:sz w:val="22"/>
          <w:szCs w:val="22"/>
          <w:lang w:val="es-419"/>
        </w:rPr>
      </w:pPr>
    </w:p>
    <w:p w14:paraId="2161FE75" w14:textId="77777777" w:rsidR="004F189A" w:rsidRPr="00A37CF3" w:rsidRDefault="004F189A" w:rsidP="65E5A620">
      <w:pPr>
        <w:pStyle w:val="Heading1"/>
        <w:spacing w:before="0"/>
        <w:jc w:val="center"/>
        <w:rPr>
          <w:rFonts w:asciiTheme="minorHAnsi" w:hAnsiTheme="minorHAnsi" w:cstheme="minorHAnsi"/>
          <w:b/>
          <w:bCs/>
          <w:color w:val="3F4971" w:themeColor="text1"/>
          <w:sz w:val="24"/>
          <w:szCs w:val="24"/>
          <w:lang w:val="es-419"/>
        </w:rPr>
      </w:pPr>
      <w:bookmarkStart w:id="7" w:name="_Toc90288336"/>
      <w:r w:rsidRPr="00A37CF3">
        <w:rPr>
          <w:rFonts w:asciiTheme="minorHAnsi" w:hAnsiTheme="minorHAnsi" w:cstheme="minorHAnsi"/>
          <w:b/>
          <w:color w:val="auto"/>
          <w:sz w:val="24"/>
          <w:lang w:val="es-419" w:bidi="es-ES"/>
        </w:rPr>
        <w:t>COORDINACIÓN DE FONDOS FEDERALES, ESTATALES Y LOCALES</w:t>
      </w:r>
      <w:bookmarkEnd w:id="7"/>
    </w:p>
    <w:p w14:paraId="476BA160" w14:textId="77777777" w:rsidR="004F189A" w:rsidRPr="00A37CF3" w:rsidRDefault="004F189A" w:rsidP="65E5A620">
      <w:pPr>
        <w:rPr>
          <w:rFonts w:asciiTheme="minorHAnsi" w:hAnsiTheme="minorHAnsi" w:cstheme="minorHAnsi"/>
          <w:lang w:val="es-419"/>
        </w:rPr>
      </w:pPr>
    </w:p>
    <w:p w14:paraId="071AB5AC" w14:textId="77777777" w:rsidR="004F189A" w:rsidRPr="00A37CF3" w:rsidRDefault="004F189A" w:rsidP="65E5A620">
      <w:pPr>
        <w:jc w:val="both"/>
        <w:rPr>
          <w:rFonts w:asciiTheme="minorHAnsi" w:hAnsiTheme="minorHAnsi" w:cstheme="minorHAnsi"/>
          <w:lang w:val="es-419"/>
        </w:rPr>
      </w:pPr>
      <w:r w:rsidRPr="00A37CF3">
        <w:rPr>
          <w:rFonts w:asciiTheme="minorHAnsi" w:hAnsiTheme="minorHAnsi" w:cstheme="minorHAnsi"/>
          <w:lang w:val="es-419" w:bidi="es-ES"/>
        </w:rPr>
        <w:t>Los fondos federales se integrarán y coordinarán con los fondos estatales y locales para satisfacer las necesidades de todos nuestros estudiantes.</w:t>
      </w:r>
    </w:p>
    <w:p w14:paraId="26B83A23" w14:textId="77777777" w:rsidR="004F189A" w:rsidRPr="00A37CF3" w:rsidRDefault="004F189A" w:rsidP="65E5A620">
      <w:pPr>
        <w:rPr>
          <w:rFonts w:asciiTheme="minorHAnsi" w:hAnsiTheme="minorHAnsi" w:cstheme="minorHAnsi"/>
          <w:lang w:val="es-419"/>
        </w:rPr>
      </w:pPr>
    </w:p>
    <w:p w14:paraId="049B2277" w14:textId="77777777" w:rsidR="004F189A" w:rsidRPr="00A37CF3" w:rsidRDefault="004F189A" w:rsidP="5E123D7E">
      <w:pPr>
        <w:rPr>
          <w:rFonts w:asciiTheme="minorHAnsi" w:hAnsiTheme="minorHAnsi" w:cstheme="minorHAnsi"/>
          <w:color w:val="EA0029" w:themeColor="accent1"/>
          <w:lang w:val="es-419"/>
        </w:rPr>
      </w:pPr>
      <w:r w:rsidRPr="00A37CF3">
        <w:rPr>
          <w:rFonts w:asciiTheme="minorHAnsi" w:hAnsiTheme="minorHAnsi" w:cstheme="minorHAnsi"/>
          <w:b/>
          <w:u w:val="single"/>
          <w:lang w:val="es-419" w:bidi="es-ES"/>
        </w:rPr>
        <w:t>Fondos federales</w:t>
      </w:r>
      <w:r w:rsidRPr="00A37CF3">
        <w:rPr>
          <w:rFonts w:asciiTheme="minorHAnsi" w:hAnsiTheme="minorHAnsi" w:cstheme="minorHAnsi"/>
          <w:lang w:val="es-419" w:bidi="es-ES"/>
        </w:rPr>
        <w:t xml:space="preserve"> </w:t>
      </w:r>
    </w:p>
    <w:p w14:paraId="4E85E939" w14:textId="77777777" w:rsidR="004F189A" w:rsidRPr="00A37CF3" w:rsidRDefault="004F189A" w:rsidP="5E123D7E">
      <w:pPr>
        <w:rPr>
          <w:rFonts w:asciiTheme="minorHAnsi" w:eastAsia="Calibri" w:hAnsiTheme="minorHAnsi" w:cstheme="minorHAnsi"/>
          <w:color w:val="EA0029" w:themeColor="accent1"/>
          <w:lang w:val="es-419"/>
        </w:rPr>
      </w:pPr>
    </w:p>
    <w:p w14:paraId="0251202E" w14:textId="77777777" w:rsidR="004F189A" w:rsidRPr="00A37CF3" w:rsidRDefault="004F189A" w:rsidP="65E5A620">
      <w:pPr>
        <w:pStyle w:val="ListParagraph"/>
        <w:numPr>
          <w:ilvl w:val="0"/>
          <w:numId w:val="13"/>
        </w:numPr>
        <w:spacing w:after="100"/>
        <w:contextualSpacing w:val="0"/>
        <w:rPr>
          <w:rFonts w:asciiTheme="minorHAnsi" w:hAnsiTheme="minorHAnsi" w:cstheme="minorHAnsi"/>
          <w:sz w:val="24"/>
          <w:szCs w:val="24"/>
          <w:lang w:val="es-419"/>
        </w:rPr>
      </w:pPr>
      <w:r w:rsidRPr="00A37CF3">
        <w:rPr>
          <w:rFonts w:asciiTheme="minorHAnsi" w:hAnsiTheme="minorHAnsi" w:cstheme="minorHAnsi"/>
          <w:sz w:val="24"/>
          <w:lang w:val="es-419" w:bidi="es-ES"/>
        </w:rPr>
        <w:t>Título I, Parte A: $385,160.00</w:t>
      </w:r>
    </w:p>
    <w:p w14:paraId="7D4C2A79" w14:textId="77777777" w:rsidR="004F189A" w:rsidRPr="00A37CF3" w:rsidRDefault="004F189A" w:rsidP="00361DA7">
      <w:pPr>
        <w:pStyle w:val="ListParagraph"/>
        <w:numPr>
          <w:ilvl w:val="0"/>
          <w:numId w:val="13"/>
        </w:numPr>
        <w:spacing w:after="100"/>
        <w:contextualSpacing w:val="0"/>
        <w:rPr>
          <w:rFonts w:asciiTheme="minorHAnsi" w:hAnsiTheme="minorHAnsi" w:cstheme="minorHAnsi"/>
          <w:sz w:val="24"/>
          <w:szCs w:val="24"/>
          <w:lang w:val="es-419"/>
        </w:rPr>
      </w:pPr>
      <w:r w:rsidRPr="00A37CF3">
        <w:rPr>
          <w:rFonts w:asciiTheme="minorHAnsi" w:hAnsiTheme="minorHAnsi" w:cstheme="minorHAnsi"/>
          <w:sz w:val="24"/>
          <w:lang w:val="es-419" w:bidi="es-ES"/>
        </w:rPr>
        <w:t>Educación especial (IDEA-B): $165,959.00</w:t>
      </w:r>
    </w:p>
    <w:p w14:paraId="6E0652C7" w14:textId="77777777" w:rsidR="004F189A" w:rsidRPr="00A37CF3" w:rsidRDefault="004F189A" w:rsidP="65E5A620">
      <w:pPr>
        <w:pStyle w:val="ListParagraph"/>
        <w:numPr>
          <w:ilvl w:val="0"/>
          <w:numId w:val="13"/>
        </w:numPr>
        <w:spacing w:after="100"/>
        <w:contextualSpacing w:val="0"/>
        <w:rPr>
          <w:rFonts w:asciiTheme="minorHAnsi" w:hAnsiTheme="minorHAnsi" w:cstheme="minorHAnsi"/>
          <w:sz w:val="24"/>
          <w:szCs w:val="24"/>
          <w:lang w:val="es-419"/>
        </w:rPr>
      </w:pPr>
      <w:r w:rsidRPr="00A37CF3">
        <w:rPr>
          <w:rFonts w:asciiTheme="minorHAnsi" w:hAnsiTheme="minorHAnsi" w:cstheme="minorHAnsi"/>
          <w:sz w:val="24"/>
          <w:lang w:val="es-419" w:bidi="es-ES"/>
        </w:rPr>
        <w:t>Programa nacional de almuerzos escolares: $502,640.00</w:t>
      </w:r>
    </w:p>
    <w:p w14:paraId="03A27F94" w14:textId="77777777" w:rsidR="004F189A" w:rsidRPr="00A37CF3" w:rsidRDefault="004F189A" w:rsidP="65E5A620">
      <w:pPr>
        <w:rPr>
          <w:rFonts w:asciiTheme="minorHAnsi" w:hAnsiTheme="minorHAnsi" w:cstheme="minorHAnsi"/>
          <w:lang w:val="es-419"/>
        </w:rPr>
      </w:pPr>
    </w:p>
    <w:p w14:paraId="0C04F7CF" w14:textId="77777777" w:rsidR="004F189A" w:rsidRPr="00A37CF3" w:rsidRDefault="004F189A" w:rsidP="5E123D7E">
      <w:pPr>
        <w:rPr>
          <w:rFonts w:asciiTheme="minorHAnsi" w:hAnsiTheme="minorHAnsi" w:cstheme="minorHAnsi"/>
          <w:lang w:val="es-419"/>
        </w:rPr>
      </w:pPr>
      <w:r w:rsidRPr="00A37CF3">
        <w:rPr>
          <w:rFonts w:asciiTheme="minorHAnsi" w:hAnsiTheme="minorHAnsi" w:cstheme="minorHAnsi"/>
          <w:b/>
          <w:u w:val="single"/>
          <w:lang w:val="es-419" w:bidi="es-ES"/>
        </w:rPr>
        <w:t>Fondos estatales y locales</w:t>
      </w:r>
      <w:r w:rsidRPr="00A37CF3">
        <w:rPr>
          <w:rFonts w:asciiTheme="minorHAnsi" w:hAnsiTheme="minorHAnsi" w:cstheme="minorHAnsi"/>
          <w:lang w:val="es-419" w:bidi="es-ES"/>
        </w:rPr>
        <w:t xml:space="preserve"> </w:t>
      </w:r>
    </w:p>
    <w:p w14:paraId="35A365AA" w14:textId="77777777" w:rsidR="004F189A" w:rsidRPr="00A37CF3" w:rsidRDefault="004F189A" w:rsidP="65E5A620">
      <w:pPr>
        <w:rPr>
          <w:rFonts w:asciiTheme="minorHAnsi" w:hAnsiTheme="minorHAnsi" w:cstheme="minorHAnsi"/>
          <w:b/>
          <w:bCs/>
          <w:lang w:val="es-419"/>
        </w:rPr>
      </w:pPr>
    </w:p>
    <w:p w14:paraId="587FFDB4" w14:textId="77777777" w:rsidR="004F189A" w:rsidRPr="00A37CF3" w:rsidRDefault="004F189A" w:rsidP="65E5A620">
      <w:pPr>
        <w:pStyle w:val="ListParagraph"/>
        <w:numPr>
          <w:ilvl w:val="0"/>
          <w:numId w:val="12"/>
        </w:numPr>
        <w:spacing w:after="100"/>
        <w:contextualSpacing w:val="0"/>
        <w:rPr>
          <w:rFonts w:asciiTheme="minorHAnsi" w:hAnsiTheme="minorHAnsi" w:cstheme="minorHAnsi"/>
          <w:sz w:val="24"/>
          <w:szCs w:val="24"/>
          <w:lang w:val="es-419"/>
        </w:rPr>
      </w:pPr>
      <w:r w:rsidRPr="00A37CF3">
        <w:rPr>
          <w:rFonts w:asciiTheme="minorHAnsi" w:hAnsiTheme="minorHAnsi" w:cstheme="minorHAnsi"/>
          <w:sz w:val="24"/>
          <w:lang w:val="es-419" w:bidi="es-ES"/>
        </w:rPr>
        <w:t>Fondos generales del estado: $6,553,449.00</w:t>
      </w:r>
    </w:p>
    <w:p w14:paraId="4134BF27" w14:textId="77777777" w:rsidR="004F189A" w:rsidRPr="00A37CF3" w:rsidRDefault="004F189A" w:rsidP="65E5A620">
      <w:pPr>
        <w:pStyle w:val="ListParagraph"/>
        <w:numPr>
          <w:ilvl w:val="0"/>
          <w:numId w:val="12"/>
        </w:numPr>
        <w:spacing w:after="100"/>
        <w:contextualSpacing w:val="0"/>
        <w:rPr>
          <w:rFonts w:asciiTheme="minorHAnsi" w:hAnsiTheme="minorHAnsi" w:cstheme="minorHAnsi"/>
          <w:sz w:val="24"/>
          <w:szCs w:val="24"/>
          <w:lang w:val="es-419"/>
        </w:rPr>
      </w:pPr>
      <w:r w:rsidRPr="00A37CF3">
        <w:rPr>
          <w:rFonts w:asciiTheme="minorHAnsi" w:hAnsiTheme="minorHAnsi" w:cstheme="minorHAnsi"/>
          <w:sz w:val="24"/>
          <w:lang w:val="es-419" w:bidi="es-ES"/>
        </w:rPr>
        <w:t>Educación Compensatoria Estatal: $1,176,174.00</w:t>
      </w:r>
    </w:p>
    <w:p w14:paraId="1F961010" w14:textId="77777777" w:rsidR="004F189A" w:rsidRPr="00A37CF3" w:rsidRDefault="004F189A" w:rsidP="00AB2522">
      <w:pPr>
        <w:pStyle w:val="ListParagraph"/>
        <w:numPr>
          <w:ilvl w:val="0"/>
          <w:numId w:val="12"/>
        </w:numPr>
        <w:spacing w:after="100"/>
        <w:contextualSpacing w:val="0"/>
        <w:rPr>
          <w:rFonts w:asciiTheme="minorHAnsi" w:hAnsiTheme="minorHAnsi" w:cstheme="minorHAnsi"/>
          <w:iCs/>
          <w:lang w:val="es-419"/>
        </w:rPr>
        <w:sectPr w:rsidR="004F189A" w:rsidRPr="00A37CF3" w:rsidSect="007A1220">
          <w:headerReference w:type="default" r:id="rId16"/>
          <w:headerReference w:type="first" r:id="rId17"/>
          <w:footerReference w:type="first" r:id="rId18"/>
          <w:pgSz w:w="12240" w:h="15840"/>
          <w:pgMar w:top="1440" w:right="1440" w:bottom="1440" w:left="1440" w:header="720" w:footer="720" w:gutter="0"/>
          <w:cols w:space="720"/>
          <w:docGrid w:linePitch="360"/>
        </w:sectPr>
      </w:pPr>
      <w:r w:rsidRPr="00A37CF3">
        <w:rPr>
          <w:rFonts w:asciiTheme="minorHAnsi" w:hAnsiTheme="minorHAnsi" w:cstheme="minorHAnsi"/>
          <w:sz w:val="24"/>
          <w:lang w:val="es-419" w:bidi="es-ES"/>
        </w:rPr>
        <w:t>Programa bilingüe/inglés como segundo idioma (ESL): $247,092.00</w:t>
      </w:r>
    </w:p>
    <w:p w14:paraId="5AF307EF" w14:textId="77777777" w:rsidR="004F189A" w:rsidRPr="00A37CF3" w:rsidRDefault="004F189A" w:rsidP="5E123D7E">
      <w:pPr>
        <w:pBdr>
          <w:top w:val="single" w:sz="12" w:space="1" w:color="0070C0"/>
          <w:left w:val="single" w:sz="12" w:space="4" w:color="0070C0"/>
          <w:bottom w:val="single" w:sz="12" w:space="1" w:color="0070C0"/>
          <w:right w:val="single" w:sz="12" w:space="4" w:color="0070C0"/>
        </w:pBdr>
        <w:shd w:val="clear" w:color="auto" w:fill="0070C0"/>
        <w:jc w:val="center"/>
        <w:rPr>
          <w:rFonts w:asciiTheme="minorHAnsi" w:hAnsiTheme="minorHAnsi" w:cstheme="minorHAnsi"/>
          <w:b/>
          <w:bCs/>
          <w:color w:val="FFFFFF" w:themeColor="background1"/>
          <w:sz w:val="28"/>
          <w:szCs w:val="28"/>
          <w:lang w:val="es-419"/>
        </w:rPr>
      </w:pPr>
      <w:r w:rsidRPr="00A37CF3">
        <w:rPr>
          <w:rFonts w:asciiTheme="minorHAnsi" w:hAnsiTheme="minorHAnsi" w:cstheme="minorHAnsi"/>
          <w:b/>
          <w:color w:val="FFFFFF" w:themeColor="background1"/>
          <w:sz w:val="28"/>
          <w:lang w:val="es-419" w:bidi="es-ES"/>
        </w:rPr>
        <w:lastRenderedPageBreak/>
        <w:t xml:space="preserve">PLAN DE MEJORAS DEL CAMPUS DE YES PREP </w:t>
      </w:r>
      <w:r w:rsidRPr="00A37CF3">
        <w:rPr>
          <w:rFonts w:asciiTheme="minorHAnsi" w:hAnsiTheme="minorHAnsi" w:cstheme="minorHAnsi"/>
          <w:b/>
          <w:noProof/>
          <w:color w:val="F9E346" w:themeColor="accent3"/>
          <w:sz w:val="28"/>
          <w:lang w:val="es-419" w:bidi="es-ES"/>
        </w:rPr>
        <w:t xml:space="preserve">North Central Elementary </w:t>
      </w:r>
    </w:p>
    <w:p w14:paraId="388438A9" w14:textId="77777777" w:rsidR="004F189A" w:rsidRPr="00A37CF3" w:rsidRDefault="004F189A" w:rsidP="5E123D7E">
      <w:pPr>
        <w:autoSpaceDE w:val="0"/>
        <w:autoSpaceDN w:val="0"/>
        <w:adjustRightInd w:val="0"/>
        <w:jc w:val="both"/>
        <w:rPr>
          <w:rFonts w:asciiTheme="minorHAnsi" w:hAnsiTheme="minorHAnsi" w:cstheme="minorHAnsi"/>
          <w:b/>
          <w:bCs/>
          <w:color w:val="EA0029" w:themeColor="accent1"/>
          <w:sz w:val="22"/>
          <w:szCs w:val="22"/>
          <w:lang w:val="es-419"/>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3F4971" w:themeColor="text1"/>
        </w:tblBorders>
        <w:tblLayout w:type="fixed"/>
        <w:tblLook w:val="04A0" w:firstRow="1" w:lastRow="0" w:firstColumn="1" w:lastColumn="0" w:noHBand="0" w:noVBand="1"/>
      </w:tblPr>
      <w:tblGrid>
        <w:gridCol w:w="2240"/>
        <w:gridCol w:w="12150"/>
      </w:tblGrid>
      <w:tr w:rsidR="004F189A" w:rsidRPr="00A37CF3" w14:paraId="6817BCFA" w14:textId="77777777" w:rsidTr="65E5A620">
        <w:trPr>
          <w:trHeight w:val="864"/>
        </w:trPr>
        <w:tc>
          <w:tcPr>
            <w:tcW w:w="14390" w:type="dxa"/>
            <w:gridSpan w:val="2"/>
            <w:tcBorders>
              <w:top w:val="single" w:sz="8" w:space="0" w:color="3F4971" w:themeColor="text1"/>
              <w:bottom w:val="single" w:sz="8" w:space="0" w:color="3F4971" w:themeColor="text1"/>
            </w:tcBorders>
            <w:shd w:val="clear" w:color="auto" w:fill="0070C0"/>
            <w:vAlign w:val="center"/>
          </w:tcPr>
          <w:p w14:paraId="437E8742" w14:textId="62D276DA" w:rsidR="004F189A" w:rsidRPr="00A37CF3" w:rsidRDefault="004F189A" w:rsidP="427E0B27">
            <w:pPr>
              <w:pStyle w:val="Heading1"/>
              <w:spacing w:before="0"/>
              <w:jc w:val="center"/>
              <w:rPr>
                <w:rFonts w:asciiTheme="minorHAnsi" w:hAnsiTheme="minorHAnsi" w:cstheme="minorHAnsi"/>
                <w:b/>
                <w:color w:val="3F4971" w:themeColor="text1"/>
                <w:sz w:val="26"/>
                <w:szCs w:val="26"/>
                <w:lang w:val="es-419"/>
              </w:rPr>
            </w:pPr>
            <w:bookmarkStart w:id="8" w:name="_Toc90288337"/>
            <w:r w:rsidRPr="00A37CF3">
              <w:rPr>
                <w:rFonts w:asciiTheme="minorHAnsi" w:hAnsiTheme="minorHAnsi" w:cstheme="minorHAnsi"/>
                <w:b/>
                <w:color w:val="FFFFFF" w:themeColor="background1"/>
                <w:sz w:val="26"/>
                <w:lang w:val="es-419" w:bidi="es-ES"/>
              </w:rPr>
              <w:t xml:space="preserve">META </w:t>
            </w:r>
            <w:proofErr w:type="spellStart"/>
            <w:r w:rsidRPr="00A37CF3">
              <w:rPr>
                <w:rFonts w:asciiTheme="minorHAnsi" w:hAnsiTheme="minorHAnsi" w:cstheme="minorHAnsi"/>
                <w:b/>
                <w:color w:val="FFFFFF" w:themeColor="background1"/>
                <w:sz w:val="26"/>
                <w:lang w:val="es-419" w:bidi="es-ES"/>
              </w:rPr>
              <w:t>N.°</w:t>
            </w:r>
            <w:proofErr w:type="spellEnd"/>
            <w:r w:rsidRPr="00A37CF3">
              <w:rPr>
                <w:rFonts w:asciiTheme="minorHAnsi" w:hAnsiTheme="minorHAnsi" w:cstheme="minorHAnsi"/>
                <w:b/>
                <w:color w:val="FFFFFF" w:themeColor="background1"/>
                <w:sz w:val="26"/>
                <w:lang w:val="es-419" w:bidi="es-ES"/>
              </w:rPr>
              <w:t xml:space="preserve"> 1</w:t>
            </w:r>
            <w:r w:rsidR="00A37CF3">
              <w:rPr>
                <w:rFonts w:asciiTheme="minorHAnsi" w:hAnsiTheme="minorHAnsi" w:cstheme="minorHAnsi"/>
                <w:b/>
                <w:color w:val="FFFFFF" w:themeColor="background1"/>
                <w:sz w:val="26"/>
                <w:lang w:val="es-419" w:bidi="es-ES"/>
              </w:rPr>
              <w:t xml:space="preserve">: </w:t>
            </w:r>
            <w:r w:rsidRPr="00A37CF3">
              <w:rPr>
                <w:rFonts w:asciiTheme="minorHAnsi" w:hAnsiTheme="minorHAnsi" w:cstheme="minorHAnsi"/>
                <w:b/>
                <w:color w:val="FFFFFF" w:themeColor="background1"/>
                <w:sz w:val="26"/>
                <w:lang w:val="es-419" w:bidi="es-ES"/>
              </w:rPr>
              <w:t>Dominio I</w:t>
            </w:r>
            <w:bookmarkEnd w:id="8"/>
          </w:p>
        </w:tc>
      </w:tr>
      <w:tr w:rsidR="004F189A" w:rsidRPr="00A37CF3" w14:paraId="3AB0EFB8" w14:textId="77777777" w:rsidTr="65E5A620">
        <w:trPr>
          <w:trHeight w:val="340"/>
        </w:trPr>
        <w:tc>
          <w:tcPr>
            <w:tcW w:w="2240" w:type="dxa"/>
            <w:tcBorders>
              <w:top w:val="single" w:sz="8" w:space="0" w:color="3F4971" w:themeColor="text1"/>
            </w:tcBorders>
          </w:tcPr>
          <w:p w14:paraId="71B9A007"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Áreas de enfoque de la CNA</w:t>
            </w:r>
          </w:p>
        </w:tc>
        <w:tc>
          <w:tcPr>
            <w:tcW w:w="12150" w:type="dxa"/>
            <w:tcBorders>
              <w:top w:val="single" w:sz="8" w:space="0" w:color="3F4971" w:themeColor="text1"/>
            </w:tcBorders>
          </w:tcPr>
          <w:p w14:paraId="793D2B3E" w14:textId="77777777" w:rsidR="004F189A" w:rsidRPr="00A37CF3" w:rsidRDefault="004F189A" w:rsidP="65E5A620">
            <w:pPr>
              <w:spacing w:after="100"/>
              <w:jc w:val="both"/>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Tendremos un promedio de al menos 50% de los exámenes con puntuaciones "Bueno" o superior, "Satisfactorio" o superior y "Excepcional"</w:t>
            </w:r>
          </w:p>
        </w:tc>
      </w:tr>
      <w:tr w:rsidR="004F189A" w:rsidRPr="00A37CF3" w14:paraId="529C9346" w14:textId="77777777" w:rsidTr="65E5A620">
        <w:trPr>
          <w:trHeight w:val="340"/>
        </w:trPr>
        <w:tc>
          <w:tcPr>
            <w:tcW w:w="2240" w:type="dxa"/>
          </w:tcPr>
          <w:p w14:paraId="30E94BF9"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Puntos fuertes de la CNA</w:t>
            </w:r>
          </w:p>
        </w:tc>
        <w:tc>
          <w:tcPr>
            <w:tcW w:w="12150" w:type="dxa"/>
          </w:tcPr>
          <w:p w14:paraId="0114590A" w14:textId="77777777" w:rsidR="004F189A" w:rsidRPr="00A37CF3" w:rsidRDefault="004F189A" w:rsidP="65E5A620">
            <w:pPr>
              <w:spacing w:after="100" w:line="257" w:lineRule="auto"/>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Personal: Dos antiguos miembros del personal de YES Prep North Central Elementary han pasado este año de 2º a 3º grado, uno de ellos bilingüe y otro maestro del programa de inglés.  No solo conocen bien a los estudiantes, sino que han enseñado los planes de estudio y servirán de apoyo a los tres nuevos miembros del personal.  Los otros tres maestros de tercer grado tienen experiencia en la enseñanza de tercer grado o en la enseñanza del plan de estudios o el contenido.  Además, tenemos un intervencionista dedicado que proporcionará apoyo a los estudiantes de tercer grado durante todo el año y un Residente de relevo a tiempo completo que apoya a nuestro maestro de Lengua y Literatura en Inglés.  </w:t>
            </w:r>
          </w:p>
          <w:p w14:paraId="04A89659" w14:textId="77777777" w:rsidR="004F189A" w:rsidRPr="00A37CF3" w:rsidRDefault="004F189A" w:rsidP="65E5A620">
            <w:pPr>
              <w:spacing w:after="100" w:line="257" w:lineRule="auto"/>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Como un campus de primaria de primer año, dedicamos mucho tiempo y recursos a nuestros maestros de segundo grado en 2020-21, dado que sabíamos que tomarían la prueba STAAR por primera vez este año.  Dos intervencionistas y dos asistentes de maestros de alto rendimiento proporcionan apoyo dentro de clase, fuera de clase e individual a cada estudiante de nivel 2 y 3.  Como resultado, solo el 7% de nuestros estudiantes de tercer grado actuales están clasificados como nivel 3 (esto es lo más bajo de cualquiera de nuestros niveles de grado). </w:t>
            </w:r>
          </w:p>
        </w:tc>
      </w:tr>
      <w:tr w:rsidR="004F189A" w:rsidRPr="00A37CF3" w14:paraId="40C7825A" w14:textId="77777777" w:rsidTr="65E5A620">
        <w:trPr>
          <w:trHeight w:val="340"/>
        </w:trPr>
        <w:tc>
          <w:tcPr>
            <w:tcW w:w="2240" w:type="dxa"/>
          </w:tcPr>
          <w:p w14:paraId="5BCAB994"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Necesidades o desafíos de la CNA</w:t>
            </w:r>
          </w:p>
        </w:tc>
        <w:tc>
          <w:tcPr>
            <w:tcW w:w="12150" w:type="dxa"/>
          </w:tcPr>
          <w:p w14:paraId="0B3E58DB" w14:textId="77777777" w:rsidR="004F189A" w:rsidRPr="00A37CF3" w:rsidRDefault="004F189A" w:rsidP="65E5A620">
            <w:pPr>
              <w:spacing w:after="100"/>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Para cumplir con los objetivos de inscripción, agregamos 35 nuevos estudiantes a 1.°-3.° grado, además de todo jardín de infantes y pk.  </w:t>
            </w:r>
          </w:p>
          <w:p w14:paraId="71E38739" w14:textId="77777777" w:rsidR="004F189A" w:rsidRPr="00A37CF3" w:rsidRDefault="004F189A" w:rsidP="65E5A620">
            <w:pPr>
              <w:spacing w:after="100"/>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Nuestro campus es solo de PK a 3.° grado; por lo tanto, nuestro desempeño en el STAAR de 3.° grado vale mucho en nuestras calificaciones generales de responsabilidad de la Agencia de Educación de Texas (TEA).  </w:t>
            </w:r>
          </w:p>
        </w:tc>
      </w:tr>
      <w:tr w:rsidR="004F189A" w:rsidRPr="00A37CF3" w14:paraId="01FB4004" w14:textId="77777777" w:rsidTr="65E5A620">
        <w:trPr>
          <w:trHeight w:val="340"/>
        </w:trPr>
        <w:tc>
          <w:tcPr>
            <w:tcW w:w="2240" w:type="dxa"/>
          </w:tcPr>
          <w:p w14:paraId="40E09F38"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Prioridades estratégicas para todo el sistema</w:t>
            </w:r>
          </w:p>
        </w:tc>
        <w:tc>
          <w:tcPr>
            <w:tcW w:w="12150" w:type="dxa"/>
          </w:tcPr>
          <w:p w14:paraId="04491019" w14:textId="77777777" w:rsidR="004F189A" w:rsidRPr="00A37CF3" w:rsidRDefault="004F189A" w:rsidP="65E5A620">
            <w:pPr>
              <w:autoSpaceDE w:val="0"/>
              <w:autoSpaceDN w:val="0"/>
              <w:adjustRightInd w:val="0"/>
              <w:spacing w:after="100"/>
              <w:jc w:val="both"/>
              <w:rPr>
                <w:rFonts w:asciiTheme="minorHAnsi" w:eastAsia="Gotham Book" w:hAnsiTheme="minorHAnsi" w:cstheme="minorHAnsi"/>
                <w:lang w:val="es-419"/>
              </w:rPr>
            </w:pPr>
            <w:r w:rsidRPr="00A37CF3">
              <w:rPr>
                <w:rFonts w:asciiTheme="minorHAnsi" w:hAnsiTheme="minorHAnsi" w:cstheme="minorHAnsi"/>
                <w:lang w:val="es-419" w:bidi="es-ES"/>
              </w:rPr>
              <w:t>4. Innovar e implementar sistemas académicos claros, gestionables y de gran influencia.</w:t>
            </w:r>
          </w:p>
        </w:tc>
      </w:tr>
      <w:tr w:rsidR="004F189A" w:rsidRPr="00A37CF3" w14:paraId="4BCFB080" w14:textId="77777777" w:rsidTr="65E5A620">
        <w:trPr>
          <w:trHeight w:val="340"/>
        </w:trPr>
        <w:tc>
          <w:tcPr>
            <w:tcW w:w="2240" w:type="dxa"/>
          </w:tcPr>
          <w:p w14:paraId="1ED37E05"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Prioridades estratégicas de la TEA</w:t>
            </w:r>
          </w:p>
        </w:tc>
        <w:tc>
          <w:tcPr>
            <w:tcW w:w="12150" w:type="dxa"/>
          </w:tcPr>
          <w:p w14:paraId="329651DF" w14:textId="77777777" w:rsidR="004F189A" w:rsidRPr="00A37CF3" w:rsidRDefault="004F189A" w:rsidP="65E5A620">
            <w:pPr>
              <w:autoSpaceDE w:val="0"/>
              <w:autoSpaceDN w:val="0"/>
              <w:adjustRightInd w:val="0"/>
              <w:spacing w:after="100"/>
              <w:jc w:val="both"/>
              <w:rPr>
                <w:rFonts w:asciiTheme="minorHAnsi" w:eastAsia="Gotham Book" w:hAnsiTheme="minorHAnsi" w:cstheme="minorHAnsi"/>
                <w:lang w:val="es-419"/>
              </w:rPr>
            </w:pPr>
            <w:r w:rsidRPr="00A37CF3">
              <w:rPr>
                <w:rFonts w:asciiTheme="minorHAnsi" w:hAnsiTheme="minorHAnsi" w:cstheme="minorHAnsi"/>
                <w:lang w:val="es-419" w:bidi="es-ES"/>
              </w:rPr>
              <w:t>2. Construir una base de lectura y matemáticas.</w:t>
            </w:r>
          </w:p>
        </w:tc>
      </w:tr>
    </w:tbl>
    <w:p w14:paraId="79B30C31" w14:textId="77777777" w:rsidR="004F189A" w:rsidRPr="00A37CF3" w:rsidRDefault="004F189A" w:rsidP="00C32E76">
      <w:pPr>
        <w:autoSpaceDE w:val="0"/>
        <w:autoSpaceDN w:val="0"/>
        <w:adjustRightInd w:val="0"/>
        <w:jc w:val="both"/>
        <w:rPr>
          <w:rFonts w:asciiTheme="minorHAnsi" w:hAnsiTheme="minorHAnsi" w:cstheme="minorHAnsi"/>
          <w:bCs/>
          <w:lang w:val="es-419"/>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20"/>
        <w:gridCol w:w="2610"/>
        <w:gridCol w:w="2820"/>
        <w:gridCol w:w="2820"/>
        <w:gridCol w:w="2820"/>
      </w:tblGrid>
      <w:tr w:rsidR="004F189A" w:rsidRPr="00A37CF3" w14:paraId="4062B90B" w14:textId="77777777" w:rsidTr="00A37CF3">
        <w:trPr>
          <w:trHeight w:val="648"/>
        </w:trPr>
        <w:tc>
          <w:tcPr>
            <w:tcW w:w="3320" w:type="dxa"/>
            <w:tcBorders>
              <w:top w:val="single" w:sz="8" w:space="0" w:color="000000"/>
              <w:left w:val="single" w:sz="8" w:space="0" w:color="auto"/>
              <w:bottom w:val="single" w:sz="8" w:space="0" w:color="auto"/>
              <w:right w:val="single" w:sz="12" w:space="0" w:color="FFFFFF" w:themeColor="background1"/>
            </w:tcBorders>
            <w:shd w:val="clear" w:color="auto" w:fill="0070C0"/>
            <w:vAlign w:val="center"/>
          </w:tcPr>
          <w:p w14:paraId="64E7B101"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lastRenderedPageBreak/>
              <w:t>Estrategias/medidas de alto impacto</w:t>
            </w:r>
          </w:p>
        </w:tc>
        <w:tc>
          <w:tcPr>
            <w:tcW w:w="2610" w:type="dxa"/>
            <w:tcBorders>
              <w:top w:val="single" w:sz="8" w:space="0" w:color="000000"/>
              <w:left w:val="single" w:sz="12" w:space="0" w:color="FFFFFF" w:themeColor="background1"/>
              <w:bottom w:val="single" w:sz="8" w:space="0" w:color="auto"/>
              <w:right w:val="single" w:sz="12" w:space="0" w:color="FFFFFF" w:themeColor="background1"/>
            </w:tcBorders>
            <w:shd w:val="clear" w:color="auto" w:fill="0070C0"/>
            <w:vAlign w:val="center"/>
          </w:tcPr>
          <w:p w14:paraId="277E6149"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Personal encargado</w:t>
            </w:r>
          </w:p>
        </w:tc>
        <w:tc>
          <w:tcPr>
            <w:tcW w:w="2820" w:type="dxa"/>
            <w:tcBorders>
              <w:top w:val="single" w:sz="8" w:space="0" w:color="000000"/>
              <w:left w:val="single" w:sz="12" w:space="0" w:color="FFFFFF" w:themeColor="background1"/>
              <w:bottom w:val="single" w:sz="8" w:space="0" w:color="auto"/>
              <w:right w:val="single" w:sz="12" w:space="0" w:color="FFFFFF" w:themeColor="background1"/>
            </w:tcBorders>
            <w:shd w:val="clear" w:color="auto" w:fill="0070C0"/>
            <w:vAlign w:val="center"/>
          </w:tcPr>
          <w:p w14:paraId="3666F2E7"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Recursos necesarios</w:t>
            </w:r>
          </w:p>
        </w:tc>
        <w:tc>
          <w:tcPr>
            <w:tcW w:w="2820" w:type="dxa"/>
            <w:tcBorders>
              <w:top w:val="single" w:sz="8" w:space="0" w:color="000000"/>
              <w:left w:val="single" w:sz="12" w:space="0" w:color="FFFFFF" w:themeColor="background1"/>
              <w:bottom w:val="single" w:sz="8" w:space="0" w:color="auto"/>
              <w:right w:val="single" w:sz="12" w:space="0" w:color="FFFFFF" w:themeColor="background1"/>
            </w:tcBorders>
            <w:shd w:val="clear" w:color="auto" w:fill="0070C0"/>
            <w:vAlign w:val="center"/>
          </w:tcPr>
          <w:p w14:paraId="26816967"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Datos de referencia y fuentes de supervisión</w:t>
            </w:r>
          </w:p>
        </w:tc>
        <w:tc>
          <w:tcPr>
            <w:tcW w:w="2820" w:type="dxa"/>
            <w:tcBorders>
              <w:top w:val="single" w:sz="8" w:space="0" w:color="000000"/>
              <w:left w:val="single" w:sz="12" w:space="0" w:color="FFFFFF" w:themeColor="background1"/>
              <w:bottom w:val="single" w:sz="8" w:space="0" w:color="auto"/>
              <w:right w:val="single" w:sz="4" w:space="0" w:color="3F4971" w:themeColor="text1"/>
            </w:tcBorders>
            <w:shd w:val="clear" w:color="auto" w:fill="0070C0"/>
            <w:vAlign w:val="center"/>
          </w:tcPr>
          <w:p w14:paraId="4DB553F5"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Cronograma</w:t>
            </w:r>
          </w:p>
        </w:tc>
      </w:tr>
      <w:tr w:rsidR="004F189A" w:rsidRPr="00A37CF3" w14:paraId="601D80E5" w14:textId="77777777" w:rsidTr="00A37CF3">
        <w:tc>
          <w:tcPr>
            <w:tcW w:w="3320" w:type="dxa"/>
            <w:tcBorders>
              <w:top w:val="single" w:sz="8" w:space="0" w:color="auto"/>
              <w:bottom w:val="single" w:sz="8" w:space="0" w:color="auto"/>
            </w:tcBorders>
          </w:tcPr>
          <w:p w14:paraId="2661A913"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Los maestros de 3.° grado planificarán en equipos de nivel de grado semanalmente (Lengua y Literatura el martes, y Matemáticas el miércoles) con el apoyo del Director y los AP.  </w:t>
            </w:r>
          </w:p>
        </w:tc>
        <w:tc>
          <w:tcPr>
            <w:tcW w:w="2610" w:type="dxa"/>
            <w:tcBorders>
              <w:top w:val="single" w:sz="8" w:space="0" w:color="auto"/>
              <w:bottom w:val="single" w:sz="8" w:space="0" w:color="auto"/>
            </w:tcBorders>
          </w:tcPr>
          <w:p w14:paraId="0B9FFBB9" w14:textId="77777777"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Director, Directores asistentes y Presidentes de nivel de grado</w:t>
            </w:r>
          </w:p>
        </w:tc>
        <w:tc>
          <w:tcPr>
            <w:tcW w:w="2820" w:type="dxa"/>
            <w:tcBorders>
              <w:top w:val="single" w:sz="8" w:space="0" w:color="auto"/>
              <w:bottom w:val="single" w:sz="8" w:space="0" w:color="auto"/>
            </w:tcBorders>
          </w:tcPr>
          <w:p w14:paraId="1388961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Recursos curriculares (Fundations, Wit &amp; Wisdom, HMH Arriba la Lectura y Eureka Math)</w:t>
            </w:r>
          </w:p>
          <w:p w14:paraId="79F1C3F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Documentos de planificación a largo plazo y resumen de módulos en Schoology</w:t>
            </w:r>
          </w:p>
          <w:p w14:paraId="4AF6F67A"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Asistencia del equipo de programas de escuela primaria, según sea necesario</w:t>
            </w:r>
          </w:p>
        </w:tc>
        <w:tc>
          <w:tcPr>
            <w:tcW w:w="2820" w:type="dxa"/>
            <w:tcBorders>
              <w:top w:val="single" w:sz="8" w:space="0" w:color="auto"/>
              <w:bottom w:val="single" w:sz="8" w:space="0" w:color="auto"/>
            </w:tcBorders>
          </w:tcPr>
          <w:p w14:paraId="7F5A7EF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Documento de seguimiento utilizado por los directores asistentes y el director</w:t>
            </w:r>
          </w:p>
          <w:p w14:paraId="4DC578A3"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Schoology: todos los documentos de internalización de las lecciones y los modelos de trabajo de los estudiantes se publicarán el lunes a las 7 a.m.</w:t>
            </w:r>
          </w:p>
        </w:tc>
        <w:tc>
          <w:tcPr>
            <w:tcW w:w="2820" w:type="dxa"/>
            <w:tcBorders>
              <w:top w:val="single" w:sz="8" w:space="0" w:color="auto"/>
              <w:bottom w:val="single" w:sz="8" w:space="0" w:color="auto"/>
            </w:tcBorders>
          </w:tcPr>
          <w:p w14:paraId="2BB1D3F7" w14:textId="77777777" w:rsidR="004F189A" w:rsidRPr="00A37CF3" w:rsidRDefault="004F189A" w:rsidP="65E5A620">
            <w:pPr>
              <w:rPr>
                <w:rFonts w:asciiTheme="minorHAnsi" w:eastAsia="Gotham Book" w:hAnsiTheme="minorHAnsi" w:cstheme="minorHAnsi"/>
                <w:color w:val="3F4971" w:themeColor="text1"/>
                <w:highlight w:val="yellow"/>
                <w:lang w:val="es-419"/>
              </w:rPr>
            </w:pPr>
            <w:r w:rsidRPr="00A37CF3">
              <w:rPr>
                <w:rFonts w:asciiTheme="minorHAnsi" w:hAnsiTheme="minorHAnsi" w:cstheme="minorHAnsi"/>
                <w:noProof/>
                <w:color w:val="3F4971" w:themeColor="text1"/>
                <w:lang w:val="es-419" w:bidi="es-ES"/>
              </w:rPr>
              <w:t xml:space="preserve">Supervisión semanal de Schoology y de las reuniones de planificación </w:t>
            </w:r>
          </w:p>
        </w:tc>
      </w:tr>
      <w:tr w:rsidR="004F189A" w:rsidRPr="00A37CF3" w14:paraId="4F67E1E8" w14:textId="77777777" w:rsidTr="00A37CF3">
        <w:tc>
          <w:tcPr>
            <w:tcW w:w="3320" w:type="dxa"/>
            <w:tcBorders>
              <w:top w:val="single" w:sz="8" w:space="0" w:color="auto"/>
              <w:bottom w:val="single" w:sz="8" w:space="0" w:color="auto"/>
            </w:tcBorders>
          </w:tcPr>
          <w:p w14:paraId="66E6CD0C" w14:textId="77777777" w:rsidR="004F189A" w:rsidRPr="00A37CF3" w:rsidRDefault="004F189A" w:rsidP="65E5A620">
            <w:pPr>
              <w:spacing w:line="259" w:lineRule="auto"/>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El equipo de programas de primaria hará resúmenes previos al módulo al principio de cada módulo de lengua y literatura y matemáticas y análisis posteriores de datos al final de cada módulo.</w:t>
            </w:r>
          </w:p>
        </w:tc>
        <w:tc>
          <w:tcPr>
            <w:tcW w:w="2610" w:type="dxa"/>
            <w:tcBorders>
              <w:top w:val="single" w:sz="8" w:space="0" w:color="auto"/>
              <w:bottom w:val="single" w:sz="8" w:space="0" w:color="auto"/>
            </w:tcBorders>
          </w:tcPr>
          <w:p w14:paraId="3F5528DD" w14:textId="77777777" w:rsidR="004F189A" w:rsidRPr="00A37CF3" w:rsidRDefault="004F189A" w:rsidP="65E5A620">
            <w:pPr>
              <w:spacing w:line="259" w:lineRule="auto"/>
              <w:rPr>
                <w:rFonts w:asciiTheme="minorHAnsi" w:eastAsia="Gotham Book" w:hAnsiTheme="minorHAnsi" w:cstheme="minorHAnsi"/>
                <w:noProof/>
                <w:lang w:val="es-419"/>
              </w:rPr>
            </w:pPr>
            <w:r w:rsidRPr="00A37CF3">
              <w:rPr>
                <w:rFonts w:asciiTheme="minorHAnsi" w:hAnsiTheme="minorHAnsi" w:cstheme="minorHAnsi"/>
                <w:noProof/>
                <w:color w:val="3F4971" w:themeColor="text1"/>
                <w:lang w:val="es-419" w:bidi="es-ES"/>
              </w:rPr>
              <w:t xml:space="preserve">Supervisor del programa bilingüe de primaria, Supervisor del programa de alfabetización de primaria y Supervisor del programa STEM (Ciencias, Tecnología, Ingeniería, Artes, Matemáticas) de primaria </w:t>
            </w:r>
          </w:p>
        </w:tc>
        <w:tc>
          <w:tcPr>
            <w:tcW w:w="2820" w:type="dxa"/>
            <w:tcBorders>
              <w:top w:val="single" w:sz="8" w:space="0" w:color="auto"/>
              <w:bottom w:val="single" w:sz="8" w:space="0" w:color="auto"/>
            </w:tcBorders>
          </w:tcPr>
          <w:p w14:paraId="410D8884"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Equipos de Microsoft</w:t>
            </w:r>
          </w:p>
          <w:p w14:paraId="3F3B0ED0"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Informes de datos de Power BI</w:t>
            </w:r>
          </w:p>
          <w:p w14:paraId="57B419C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Aware</w:t>
            </w:r>
          </w:p>
          <w:p w14:paraId="334CD2F0"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Evaluaciones de fin de módulo</w:t>
            </w:r>
          </w:p>
        </w:tc>
        <w:tc>
          <w:tcPr>
            <w:tcW w:w="2820" w:type="dxa"/>
            <w:tcBorders>
              <w:top w:val="single" w:sz="8" w:space="0" w:color="auto"/>
              <w:bottom w:val="single" w:sz="8" w:space="0" w:color="auto"/>
            </w:tcBorders>
          </w:tcPr>
          <w:p w14:paraId="2545022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El director, los PA y el equipo de programas del distrito supervisarán los datos en Power BI después de cada evaluación de fin de módulo</w:t>
            </w:r>
          </w:p>
          <w:p w14:paraId="63705826"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El director, los PA y el equipo del programa del distrito supervisarán los datos cargados en Aware</w:t>
            </w:r>
          </w:p>
        </w:tc>
        <w:tc>
          <w:tcPr>
            <w:tcW w:w="2820" w:type="dxa"/>
            <w:tcBorders>
              <w:top w:val="single" w:sz="8" w:space="0" w:color="auto"/>
              <w:bottom w:val="single" w:sz="8" w:space="0" w:color="auto"/>
            </w:tcBorders>
          </w:tcPr>
          <w:p w14:paraId="67F29CAB"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*Los resúmenes previos al módulo se llevarán a cabo al principio de cada módulo de tercer grado (ver el calendario de alcance y secuencia para cada área de contenido)</w:t>
            </w:r>
          </w:p>
          <w:p w14:paraId="6171376B"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*Los análisis de datos posteriores al módulo se llevarán a cabo al final de cada módulo de tercer grado (ver el calendario de alcance y secuencia para cada área de contenido)</w:t>
            </w:r>
          </w:p>
        </w:tc>
      </w:tr>
      <w:tr w:rsidR="004F189A" w:rsidRPr="00A37CF3" w14:paraId="56FC74FA" w14:textId="77777777" w:rsidTr="00A37CF3">
        <w:tc>
          <w:tcPr>
            <w:tcW w:w="3320" w:type="dxa"/>
            <w:tcBorders>
              <w:top w:val="single" w:sz="8" w:space="0" w:color="auto"/>
              <w:bottom w:val="single" w:sz="8" w:space="0" w:color="auto"/>
            </w:tcBorders>
          </w:tcPr>
          <w:p w14:paraId="5F52598C"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Tutorías de 3.°:  A partir de mediados de octubre, el personal llevará a cabo tutorías </w:t>
            </w:r>
            <w:r w:rsidRPr="00A37CF3">
              <w:rPr>
                <w:rFonts w:asciiTheme="minorHAnsi" w:hAnsiTheme="minorHAnsi" w:cstheme="minorHAnsi"/>
                <w:noProof/>
                <w:color w:val="3F4971" w:themeColor="text1"/>
                <w:lang w:val="es-419" w:bidi="es-ES"/>
              </w:rPr>
              <w:lastRenderedPageBreak/>
              <w:t>para los estudiantes de 3er grado en lengua y literatura y matemáticas.</w:t>
            </w:r>
          </w:p>
        </w:tc>
        <w:tc>
          <w:tcPr>
            <w:tcW w:w="2610" w:type="dxa"/>
            <w:tcBorders>
              <w:top w:val="single" w:sz="8" w:space="0" w:color="auto"/>
              <w:bottom w:val="single" w:sz="8" w:space="0" w:color="auto"/>
            </w:tcBorders>
          </w:tcPr>
          <w:p w14:paraId="754228A5" w14:textId="77777777"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Director, AP, DCO y Supervisor de SpEd</w:t>
            </w:r>
          </w:p>
        </w:tc>
        <w:tc>
          <w:tcPr>
            <w:tcW w:w="2820" w:type="dxa"/>
            <w:tcBorders>
              <w:top w:val="single" w:sz="8" w:space="0" w:color="auto"/>
              <w:bottom w:val="single" w:sz="8" w:space="0" w:color="auto"/>
            </w:tcBorders>
          </w:tcPr>
          <w:p w14:paraId="061E4B83"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Informes de Power BI que identifican a los estudiantes de nivel 2 y 3</w:t>
            </w:r>
          </w:p>
          <w:p w14:paraId="5343A6F2"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 xml:space="preserve">El distrito proporcionó los planes de estudio para las tutorías </w:t>
            </w:r>
          </w:p>
          <w:p w14:paraId="753397AA" w14:textId="189671B8"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Apoyo administrativo durante las tutorías </w:t>
            </w:r>
          </w:p>
        </w:tc>
        <w:tc>
          <w:tcPr>
            <w:tcW w:w="2820" w:type="dxa"/>
            <w:tcBorders>
              <w:top w:val="single" w:sz="8" w:space="0" w:color="auto"/>
              <w:bottom w:val="single" w:sz="8" w:space="0" w:color="auto"/>
            </w:tcBorders>
          </w:tcPr>
          <w:p w14:paraId="574E5B0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 xml:space="preserve">Informes de Power BI </w:t>
            </w:r>
          </w:p>
          <w:p w14:paraId="74070890"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 xml:space="preserve">Hoja de cálculo de asistencia a las tutorías </w:t>
            </w:r>
          </w:p>
        </w:tc>
        <w:tc>
          <w:tcPr>
            <w:tcW w:w="2820" w:type="dxa"/>
            <w:tcBorders>
              <w:top w:val="single" w:sz="8" w:space="0" w:color="auto"/>
              <w:bottom w:val="single" w:sz="8" w:space="0" w:color="auto"/>
            </w:tcBorders>
          </w:tcPr>
          <w:p w14:paraId="4CE0612A"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Semanalmente a partir de mediados de octubre </w:t>
            </w:r>
          </w:p>
        </w:tc>
      </w:tr>
      <w:tr w:rsidR="004F189A" w:rsidRPr="00A37CF3" w14:paraId="18D59DFF" w14:textId="77777777" w:rsidTr="00A37CF3">
        <w:tc>
          <w:tcPr>
            <w:tcW w:w="3320" w:type="dxa"/>
            <w:tcBorders>
              <w:top w:val="single" w:sz="8" w:space="0" w:color="auto"/>
              <w:bottom w:val="single" w:sz="8" w:space="0" w:color="auto"/>
            </w:tcBorders>
          </w:tcPr>
          <w:p w14:paraId="2E208A2A"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Además de la instrucción en grupos pequeños proporcionada por los maestros, tendremos un programa de intervención para los estudiantes que son identificados como nivel 2 o 3</w:t>
            </w:r>
          </w:p>
        </w:tc>
        <w:tc>
          <w:tcPr>
            <w:tcW w:w="2610" w:type="dxa"/>
            <w:tcBorders>
              <w:top w:val="single" w:sz="8" w:space="0" w:color="auto"/>
              <w:bottom w:val="single" w:sz="8" w:space="0" w:color="auto"/>
            </w:tcBorders>
          </w:tcPr>
          <w:p w14:paraId="316143F3" w14:textId="77777777"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Intervencionista de 3.° grado, director, AP, DCO y Supervisor de Educación Especial</w:t>
            </w:r>
          </w:p>
        </w:tc>
        <w:tc>
          <w:tcPr>
            <w:tcW w:w="2820" w:type="dxa"/>
            <w:tcBorders>
              <w:top w:val="single" w:sz="8" w:space="0" w:color="auto"/>
              <w:bottom w:val="single" w:sz="8" w:space="0" w:color="auto"/>
            </w:tcBorders>
          </w:tcPr>
          <w:p w14:paraId="7B78A12F"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Informes de Power BI que identifican a los estudiantes de nivel 2 y 3</w:t>
            </w:r>
          </w:p>
          <w:p w14:paraId="5DCC751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de las MAP de fin de año 2020-21 y datos de las MAP de principios de año 2021-22</w:t>
            </w:r>
          </w:p>
          <w:p w14:paraId="07B4FEA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Cronograma de intervención </w:t>
            </w:r>
          </w:p>
          <w:p w14:paraId="4599F37B" w14:textId="77777777" w:rsidR="004F189A" w:rsidRPr="00A37CF3" w:rsidRDefault="004F189A" w:rsidP="65E5A620">
            <w:pPr>
              <w:rPr>
                <w:rFonts w:asciiTheme="minorHAnsi" w:eastAsia="Gotham Book" w:hAnsiTheme="minorHAnsi" w:cstheme="minorHAnsi"/>
                <w:lang w:val="es-419"/>
              </w:rPr>
            </w:pPr>
          </w:p>
        </w:tc>
        <w:tc>
          <w:tcPr>
            <w:tcW w:w="2820" w:type="dxa"/>
            <w:tcBorders>
              <w:top w:val="single" w:sz="8" w:space="0" w:color="auto"/>
              <w:bottom w:val="single" w:sz="8" w:space="0" w:color="auto"/>
            </w:tcBorders>
          </w:tcPr>
          <w:p w14:paraId="3E1E92F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Informes de Power BI que identifican a los estudiantes de nivel 2 y 3</w:t>
            </w:r>
          </w:p>
          <w:p w14:paraId="35F9136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de las MAP de fin de año 2020-21 y datos de las MAP de principios de año 2021-22</w:t>
            </w:r>
          </w:p>
          <w:p w14:paraId="2F6A320E"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Datos de evaluación de mitad de módulo y de final de módulo </w:t>
            </w:r>
          </w:p>
          <w:p w14:paraId="672A6659" w14:textId="5E95539E"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de la evaluación común del distrito</w:t>
            </w:r>
          </w:p>
        </w:tc>
        <w:tc>
          <w:tcPr>
            <w:tcW w:w="2820" w:type="dxa"/>
            <w:tcBorders>
              <w:top w:val="single" w:sz="8" w:space="0" w:color="auto"/>
              <w:bottom w:val="single" w:sz="8" w:space="0" w:color="auto"/>
            </w:tcBorders>
          </w:tcPr>
          <w:p w14:paraId="6485B39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Reuniones semanales con el equipo de intervención</w:t>
            </w:r>
          </w:p>
          <w:p w14:paraId="5D21C44B"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Cada nueve semanas</w:t>
            </w:r>
          </w:p>
          <w:p w14:paraId="0A37501D" w14:textId="77777777" w:rsidR="004F189A" w:rsidRPr="00A37CF3" w:rsidRDefault="004F189A" w:rsidP="65E5A620">
            <w:pPr>
              <w:rPr>
                <w:rFonts w:asciiTheme="minorHAnsi" w:eastAsia="Gotham Book" w:hAnsiTheme="minorHAnsi" w:cstheme="minorHAnsi"/>
                <w:color w:val="3F4971" w:themeColor="text1"/>
                <w:lang w:val="es-419"/>
              </w:rPr>
            </w:pPr>
          </w:p>
        </w:tc>
      </w:tr>
      <w:tr w:rsidR="004F189A" w:rsidRPr="00A37CF3" w14:paraId="6FB06CED" w14:textId="77777777" w:rsidTr="00A37CF3">
        <w:tc>
          <w:tcPr>
            <w:tcW w:w="3320" w:type="dxa"/>
            <w:tcBorders>
              <w:top w:val="single" w:sz="8" w:space="0" w:color="auto"/>
              <w:bottom w:val="single" w:sz="8" w:space="0" w:color="auto"/>
            </w:tcBorders>
          </w:tcPr>
          <w:p w14:paraId="49810D4E"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Todos los maestros de YES Prep North Central Elementary tendrán un Director o Asistente de Director dedicado para apoyar su desarrollo y monitorear los datos sobre el rendimiento de los estudiantes.</w:t>
            </w:r>
          </w:p>
        </w:tc>
        <w:tc>
          <w:tcPr>
            <w:tcW w:w="2610" w:type="dxa"/>
            <w:tcBorders>
              <w:top w:val="single" w:sz="8" w:space="0" w:color="auto"/>
              <w:bottom w:val="single" w:sz="8" w:space="0" w:color="auto"/>
            </w:tcBorders>
          </w:tcPr>
          <w:p w14:paraId="6100D948"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Director, Director asistente, Maestros</w:t>
            </w:r>
          </w:p>
        </w:tc>
        <w:tc>
          <w:tcPr>
            <w:tcW w:w="2820" w:type="dxa"/>
            <w:tcBorders>
              <w:top w:val="single" w:sz="8" w:space="0" w:color="auto"/>
              <w:bottom w:val="single" w:sz="8" w:space="0" w:color="auto"/>
            </w:tcBorders>
          </w:tcPr>
          <w:p w14:paraId="4A8E071F"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sobre el rendimiento del estudiante</w:t>
            </w:r>
          </w:p>
          <w:p w14:paraId="12C53F20"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Datos de rendimiento de Whetstone/Maestros, verificaciones semanales/quincenales</w:t>
            </w:r>
          </w:p>
        </w:tc>
        <w:tc>
          <w:tcPr>
            <w:tcW w:w="2820" w:type="dxa"/>
            <w:tcBorders>
              <w:top w:val="single" w:sz="8" w:space="0" w:color="auto"/>
              <w:bottom w:val="single" w:sz="8" w:space="0" w:color="auto"/>
            </w:tcBorders>
          </w:tcPr>
          <w:p w14:paraId="195A9BD3"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de la Guía de excelencia instructiva (IER)</w:t>
            </w:r>
          </w:p>
          <w:p w14:paraId="21077044"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Datos sobre el rendimiento del estudiante</w:t>
            </w:r>
          </w:p>
        </w:tc>
        <w:tc>
          <w:tcPr>
            <w:tcW w:w="2820" w:type="dxa"/>
            <w:tcBorders>
              <w:top w:val="single" w:sz="8" w:space="0" w:color="auto"/>
              <w:bottom w:val="single" w:sz="8" w:space="0" w:color="auto"/>
            </w:tcBorders>
          </w:tcPr>
          <w:p w14:paraId="6F82232E"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Clasificaciones globales de mediados y fin de año, Datos continuos sobre el rendimiento de los estudiantes (incluidos los datos de la MAP)</w:t>
            </w:r>
          </w:p>
        </w:tc>
      </w:tr>
    </w:tbl>
    <w:p w14:paraId="02EB378F" w14:textId="77777777" w:rsidR="004F189A" w:rsidRPr="00A37CF3" w:rsidRDefault="004F189A">
      <w:pPr>
        <w:rPr>
          <w:rFonts w:asciiTheme="minorHAnsi" w:hAnsiTheme="minorHAnsi" w:cstheme="minorHAnsi"/>
          <w:lang w:val="es-419"/>
        </w:rPr>
      </w:pPr>
      <w:r w:rsidRPr="00A37CF3">
        <w:rPr>
          <w:rFonts w:asciiTheme="minorHAnsi" w:hAnsiTheme="minorHAnsi" w:cstheme="minorHAnsi"/>
          <w:lang w:val="es-419" w:bidi="es-ES"/>
        </w:rPr>
        <w:br w:type="page"/>
      </w: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A37CF3" w14:paraId="5D8A8285" w14:textId="77777777" w:rsidTr="65E5A620">
        <w:trPr>
          <w:trHeight w:val="864"/>
        </w:trPr>
        <w:tc>
          <w:tcPr>
            <w:tcW w:w="14390" w:type="dxa"/>
            <w:gridSpan w:val="2"/>
            <w:tcBorders>
              <w:top w:val="single" w:sz="8" w:space="0" w:color="000000"/>
              <w:left w:val="single" w:sz="8" w:space="0" w:color="auto"/>
              <w:bottom w:val="single" w:sz="8" w:space="0" w:color="000000"/>
              <w:right w:val="single" w:sz="8" w:space="0" w:color="auto"/>
            </w:tcBorders>
            <w:shd w:val="clear" w:color="auto" w:fill="0070C0"/>
            <w:vAlign w:val="center"/>
          </w:tcPr>
          <w:p w14:paraId="034AC327" w14:textId="45C8C378" w:rsidR="004F189A" w:rsidRPr="00A37CF3" w:rsidRDefault="004F189A" w:rsidP="00206E22">
            <w:pPr>
              <w:pStyle w:val="Heading1"/>
              <w:spacing w:before="0"/>
              <w:jc w:val="center"/>
              <w:rPr>
                <w:rFonts w:asciiTheme="minorHAnsi" w:hAnsiTheme="minorHAnsi" w:cstheme="minorHAnsi"/>
                <w:b/>
                <w:color w:val="FFFFFF" w:themeColor="background1"/>
                <w:sz w:val="26"/>
                <w:szCs w:val="26"/>
                <w:lang w:val="es-419"/>
              </w:rPr>
            </w:pPr>
            <w:bookmarkStart w:id="9" w:name="_Toc90288338"/>
            <w:r w:rsidRPr="00A37CF3">
              <w:rPr>
                <w:rFonts w:asciiTheme="minorHAnsi" w:hAnsiTheme="minorHAnsi" w:cstheme="minorHAnsi"/>
                <w:b/>
                <w:color w:val="FFFFFF" w:themeColor="background1"/>
                <w:sz w:val="26"/>
                <w:lang w:val="es-419" w:bidi="es-ES"/>
              </w:rPr>
              <w:lastRenderedPageBreak/>
              <w:t xml:space="preserve">META </w:t>
            </w:r>
            <w:proofErr w:type="spellStart"/>
            <w:r w:rsidRPr="00A37CF3">
              <w:rPr>
                <w:rFonts w:asciiTheme="minorHAnsi" w:hAnsiTheme="minorHAnsi" w:cstheme="minorHAnsi"/>
                <w:b/>
                <w:color w:val="FFFFFF" w:themeColor="background1"/>
                <w:sz w:val="26"/>
                <w:lang w:val="es-419" w:bidi="es-ES"/>
              </w:rPr>
              <w:t>N.°</w:t>
            </w:r>
            <w:proofErr w:type="spellEnd"/>
            <w:r w:rsidRPr="00A37CF3">
              <w:rPr>
                <w:rFonts w:asciiTheme="minorHAnsi" w:hAnsiTheme="minorHAnsi" w:cstheme="minorHAnsi"/>
                <w:b/>
                <w:color w:val="FFFFFF" w:themeColor="background1"/>
                <w:sz w:val="26"/>
                <w:lang w:val="es-419" w:bidi="es-ES"/>
              </w:rPr>
              <w:t xml:space="preserve"> 2</w:t>
            </w:r>
            <w:r w:rsidR="00A37CF3">
              <w:rPr>
                <w:rFonts w:asciiTheme="minorHAnsi" w:hAnsiTheme="minorHAnsi" w:cstheme="minorHAnsi"/>
                <w:b/>
                <w:color w:val="FFFFFF" w:themeColor="background1"/>
                <w:sz w:val="26"/>
                <w:lang w:val="es-419" w:bidi="es-ES"/>
              </w:rPr>
              <w:t xml:space="preserve">: </w:t>
            </w:r>
            <w:r w:rsidRPr="00A37CF3">
              <w:rPr>
                <w:rFonts w:asciiTheme="minorHAnsi" w:hAnsiTheme="minorHAnsi" w:cstheme="minorHAnsi"/>
                <w:b/>
                <w:color w:val="FFFFFF" w:themeColor="background1"/>
                <w:sz w:val="26"/>
                <w:lang w:val="es-419" w:bidi="es-ES"/>
              </w:rPr>
              <w:t>Dominio III</w:t>
            </w:r>
            <w:bookmarkEnd w:id="9"/>
          </w:p>
        </w:tc>
      </w:tr>
      <w:tr w:rsidR="004F189A" w:rsidRPr="00A37CF3" w14:paraId="343D34BD" w14:textId="77777777" w:rsidTr="65E5A620">
        <w:trPr>
          <w:trHeight w:val="340"/>
        </w:trPr>
        <w:tc>
          <w:tcPr>
            <w:tcW w:w="2240" w:type="dxa"/>
            <w:tcBorders>
              <w:top w:val="single" w:sz="8" w:space="0" w:color="000000"/>
            </w:tcBorders>
          </w:tcPr>
          <w:p w14:paraId="518B5056"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Áreas de enfoque de la CNA</w:t>
            </w:r>
          </w:p>
        </w:tc>
        <w:tc>
          <w:tcPr>
            <w:tcW w:w="12150" w:type="dxa"/>
            <w:tcBorders>
              <w:top w:val="single" w:sz="8" w:space="0" w:color="000000"/>
            </w:tcBorders>
          </w:tcPr>
          <w:p w14:paraId="06E8ADB6" w14:textId="77777777" w:rsidR="004F189A" w:rsidRPr="00A37CF3" w:rsidRDefault="004F189A" w:rsidP="65E5A620">
            <w:pPr>
              <w:spacing w:after="100"/>
              <w:jc w:val="both"/>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Alcanzaremos o excederemos el Dominio III cerrando las brechas para los objetivos de todos los estudiantes, especialmente los de Inglés y de Educación Especial.</w:t>
            </w:r>
          </w:p>
        </w:tc>
      </w:tr>
      <w:tr w:rsidR="004F189A" w:rsidRPr="00A37CF3" w14:paraId="34636537" w14:textId="77777777" w:rsidTr="65E5A620">
        <w:trPr>
          <w:trHeight w:val="340"/>
        </w:trPr>
        <w:tc>
          <w:tcPr>
            <w:tcW w:w="2240" w:type="dxa"/>
          </w:tcPr>
          <w:p w14:paraId="23C5C9D2"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Puntos fuertes de la CNA</w:t>
            </w:r>
          </w:p>
        </w:tc>
        <w:tc>
          <w:tcPr>
            <w:tcW w:w="12150" w:type="dxa"/>
          </w:tcPr>
          <w:p w14:paraId="36FBD06A" w14:textId="77777777" w:rsidR="004F189A" w:rsidRPr="00A37CF3" w:rsidRDefault="004F189A" w:rsidP="65E5A620">
            <w:pPr>
              <w:spacing w:after="160" w:line="259" w:lineRule="auto"/>
              <w:rPr>
                <w:rFonts w:asciiTheme="minorHAnsi" w:eastAsia="Gotham Book" w:hAnsiTheme="minorHAnsi" w:cstheme="minorHAnsi"/>
                <w:lang w:val="es-419"/>
              </w:rPr>
            </w:pPr>
            <w:r w:rsidRPr="00A37CF3">
              <w:rPr>
                <w:rFonts w:asciiTheme="minorHAnsi" w:hAnsiTheme="minorHAnsi" w:cstheme="minorHAnsi"/>
                <w:noProof/>
                <w:lang w:val="es-419" w:bidi="es-ES"/>
              </w:rPr>
              <w:t xml:space="preserve">Tenemos un fuerte equipo de educación especial que apoya a nuestros estudiantes: Un Supervisor de Educación especial, dos maestros autónomos, un maestro que va al aula regular y dos asistentes de maestros de Educación especial.   </w:t>
            </w:r>
          </w:p>
          <w:p w14:paraId="495BFA02" w14:textId="77777777" w:rsidR="004F189A" w:rsidRPr="00A37CF3" w:rsidRDefault="004F189A" w:rsidP="65E5A620">
            <w:pPr>
              <w:spacing w:after="160" w:line="259" w:lineRule="auto"/>
              <w:rPr>
                <w:rFonts w:asciiTheme="minorHAnsi" w:eastAsia="Gotham Book" w:hAnsiTheme="minorHAnsi" w:cstheme="minorHAnsi"/>
                <w:lang w:val="es-419"/>
              </w:rPr>
            </w:pPr>
            <w:r w:rsidRPr="00A37CF3">
              <w:rPr>
                <w:rFonts w:asciiTheme="minorHAnsi" w:hAnsiTheme="minorHAnsi" w:cstheme="minorHAnsi"/>
                <w:noProof/>
                <w:lang w:val="es-419" w:bidi="es-ES"/>
              </w:rPr>
              <w:t xml:space="preserve">El equipo de liderazgo colocó estratégicamente a los Estudiantes de inglés (EL) que NO están en el programa bilingüe en aulas con maestros con experiencia.  5/6 miembros de nuestro personal bilingüe son maestros con experiencia que trabajaron en NCE el año pasado.  Tenemos dos intervencionistas bilingües que apoyan a los estudiantes y un intervencionista general. En cuanto a los estudiantes de 3.° grado, tenemos un programa departamentalizado.  Esto garantiza que los maestros son expertos en el área de contenido y les permite estar enfocados en 1-2 contenidos, ya que no son autónomos. </w:t>
            </w:r>
          </w:p>
        </w:tc>
      </w:tr>
      <w:tr w:rsidR="004F189A" w:rsidRPr="00A37CF3" w14:paraId="6E2C4818" w14:textId="77777777" w:rsidTr="65E5A620">
        <w:trPr>
          <w:trHeight w:val="340"/>
        </w:trPr>
        <w:tc>
          <w:tcPr>
            <w:tcW w:w="2240" w:type="dxa"/>
          </w:tcPr>
          <w:p w14:paraId="023A4088"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Necesidades o desafíos de la CNA</w:t>
            </w:r>
          </w:p>
        </w:tc>
        <w:tc>
          <w:tcPr>
            <w:tcW w:w="12150" w:type="dxa"/>
          </w:tcPr>
          <w:p w14:paraId="3F0B0918" w14:textId="77777777" w:rsidR="004F189A" w:rsidRPr="00A37CF3" w:rsidRDefault="004F189A" w:rsidP="65E5A620">
            <w:pPr>
              <w:spacing w:after="100"/>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Aunque solo tenemos 500 estudiantes en el campus, 58 están identificados como estudiantes de Educación Especial, y 16 estudiantes más están a la espera de ser examinados. Una gran parte de nuestros estudiantes de educación especial son nuevos en el campus o estuvieron en línea el año pasado durante la pandemia.  </w:t>
            </w:r>
          </w:p>
          <w:p w14:paraId="0C16078F" w14:textId="77777777" w:rsidR="004F189A" w:rsidRPr="00A37CF3" w:rsidRDefault="004F189A" w:rsidP="65E5A620">
            <w:pPr>
              <w:spacing w:after="100"/>
              <w:jc w:val="both"/>
              <w:rPr>
                <w:rFonts w:asciiTheme="minorHAnsi" w:eastAsia="Gotham Book" w:hAnsiTheme="minorHAnsi" w:cstheme="minorHAnsi"/>
                <w:lang w:val="es-419"/>
              </w:rPr>
            </w:pPr>
            <w:r w:rsidRPr="00A37CF3">
              <w:rPr>
                <w:rFonts w:asciiTheme="minorHAnsi" w:hAnsiTheme="minorHAnsi" w:cstheme="minorHAnsi"/>
                <w:noProof/>
                <w:lang w:val="es-419" w:bidi="es-ES"/>
              </w:rPr>
              <w:t xml:space="preserve">YES Prep North Central Elementary tiene un equipo relativamente nuevo de miembros del personal.  25/50 miembros de nuestro personal son nuevos en el campus desde que agregamos dos niveles de grado este año a nuestro campus.  Si bien tenemos sistemas sólidos implementados para la orientación y el desarrollo de los maestros junto con los apoyos para los niños, deberá haber un fuerte enfoque en la orientación de nuestros maestros en las mejores prácticas para garantizar que todos los estudiantes realicen avances académicos. Las Escuelas de YES Prep están ofreciendo un programa bilingüe para las escuelas primarias por primera vez, y el 30% de nuestros niños califican para las clases bilingües (el año pasado fue nuestro primer año de implementación).  El plan de estudios elegido para nuestro bloque de Lengua y Literatura en Español difiere del plan de estudios de Lengua y Literatura en Inglés. Será un desafío asegurarse de que los maestros de nivel de grado planifiquen juntos para que TODOS los estudiantes, independientemente del idioma de instrucción, estén recibiendo la misma instrucción de excelencia. Los períodos de planificación común se establecerán para facilitar esta colaboración, y todavía prevemos que esto será un desafío. </w:t>
            </w:r>
          </w:p>
        </w:tc>
      </w:tr>
      <w:tr w:rsidR="004F189A" w:rsidRPr="00A37CF3" w14:paraId="1A9D32FF" w14:textId="77777777" w:rsidTr="65E5A620">
        <w:trPr>
          <w:trHeight w:val="340"/>
        </w:trPr>
        <w:tc>
          <w:tcPr>
            <w:tcW w:w="2240" w:type="dxa"/>
          </w:tcPr>
          <w:p w14:paraId="3D5C71CF"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lastRenderedPageBreak/>
              <w:t>Prioridades estratégicas para todo el sistema</w:t>
            </w:r>
          </w:p>
        </w:tc>
        <w:tc>
          <w:tcPr>
            <w:tcW w:w="12150" w:type="dxa"/>
          </w:tcPr>
          <w:p w14:paraId="0F52E532" w14:textId="77777777" w:rsidR="004F189A" w:rsidRPr="00A37CF3" w:rsidRDefault="004F189A" w:rsidP="65E5A620">
            <w:pPr>
              <w:autoSpaceDE w:val="0"/>
              <w:autoSpaceDN w:val="0"/>
              <w:adjustRightInd w:val="0"/>
              <w:spacing w:after="100"/>
              <w:jc w:val="both"/>
              <w:rPr>
                <w:rFonts w:asciiTheme="minorHAnsi" w:eastAsia="Gotham Book" w:hAnsiTheme="minorHAnsi" w:cstheme="minorHAnsi"/>
                <w:lang w:val="es-419"/>
              </w:rPr>
            </w:pPr>
            <w:r w:rsidRPr="00A37CF3">
              <w:rPr>
                <w:rFonts w:asciiTheme="minorHAnsi" w:hAnsiTheme="minorHAnsi" w:cstheme="minorHAnsi"/>
                <w:lang w:val="es-419" w:bidi="es-ES"/>
              </w:rPr>
              <w:t>4. Innovar e implementar sistemas académicos claros, gestionables y de gran influencia.</w:t>
            </w:r>
          </w:p>
        </w:tc>
      </w:tr>
      <w:tr w:rsidR="004F189A" w:rsidRPr="00A37CF3" w14:paraId="0BADC8F4" w14:textId="77777777" w:rsidTr="65E5A620">
        <w:trPr>
          <w:trHeight w:val="340"/>
        </w:trPr>
        <w:tc>
          <w:tcPr>
            <w:tcW w:w="2240" w:type="dxa"/>
          </w:tcPr>
          <w:p w14:paraId="58F21652"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Prioridades estratégicas de la TEA</w:t>
            </w:r>
          </w:p>
        </w:tc>
        <w:tc>
          <w:tcPr>
            <w:tcW w:w="12150" w:type="dxa"/>
          </w:tcPr>
          <w:p w14:paraId="39FBF238" w14:textId="77777777" w:rsidR="004F189A" w:rsidRPr="00A37CF3" w:rsidRDefault="004F189A" w:rsidP="65E5A620">
            <w:pPr>
              <w:autoSpaceDE w:val="0"/>
              <w:autoSpaceDN w:val="0"/>
              <w:adjustRightInd w:val="0"/>
              <w:spacing w:after="100"/>
              <w:jc w:val="both"/>
              <w:rPr>
                <w:rFonts w:asciiTheme="minorHAnsi" w:eastAsia="Gotham Book" w:hAnsiTheme="minorHAnsi" w:cstheme="minorHAnsi"/>
                <w:lang w:val="es-419"/>
              </w:rPr>
            </w:pPr>
            <w:r w:rsidRPr="00A37CF3">
              <w:rPr>
                <w:rFonts w:asciiTheme="minorHAnsi" w:hAnsiTheme="minorHAnsi" w:cstheme="minorHAnsi"/>
                <w:lang w:val="es-419" w:bidi="es-ES"/>
              </w:rPr>
              <w:t>2. Construir una base de lectura y matemáticas.</w:t>
            </w:r>
          </w:p>
        </w:tc>
      </w:tr>
    </w:tbl>
    <w:p w14:paraId="6A05A809" w14:textId="77777777" w:rsidR="004F189A" w:rsidRPr="00A37CF3" w:rsidRDefault="004F189A" w:rsidP="005076BB">
      <w:pPr>
        <w:autoSpaceDE w:val="0"/>
        <w:autoSpaceDN w:val="0"/>
        <w:adjustRightInd w:val="0"/>
        <w:jc w:val="both"/>
        <w:rPr>
          <w:rFonts w:asciiTheme="minorHAnsi" w:hAnsiTheme="minorHAnsi" w:cstheme="minorHAnsi"/>
          <w:bCs/>
          <w:sz w:val="22"/>
          <w:szCs w:val="22"/>
          <w:lang w:val="es-419"/>
        </w:rPr>
      </w:pP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3680"/>
        <w:gridCol w:w="2250"/>
        <w:gridCol w:w="2820"/>
        <w:gridCol w:w="3030"/>
        <w:gridCol w:w="2610"/>
      </w:tblGrid>
      <w:tr w:rsidR="004F189A" w:rsidRPr="00A37CF3" w14:paraId="4450B45B" w14:textId="77777777" w:rsidTr="00A37CF3">
        <w:trPr>
          <w:trHeight w:val="646"/>
        </w:trPr>
        <w:tc>
          <w:tcPr>
            <w:tcW w:w="3680" w:type="dxa"/>
            <w:tcBorders>
              <w:top w:val="single" w:sz="8" w:space="0" w:color="000000"/>
              <w:left w:val="single" w:sz="8" w:space="0" w:color="auto"/>
              <w:bottom w:val="single" w:sz="8" w:space="0" w:color="auto"/>
              <w:right w:val="single" w:sz="8" w:space="0" w:color="auto"/>
            </w:tcBorders>
            <w:shd w:val="clear" w:color="auto" w:fill="0070C0"/>
            <w:vAlign w:val="center"/>
          </w:tcPr>
          <w:p w14:paraId="6F426BF5" w14:textId="77777777" w:rsidR="004F189A" w:rsidRPr="00A37CF3" w:rsidRDefault="004F189A" w:rsidP="65E5A620">
            <w:pPr>
              <w:jc w:val="center"/>
              <w:rPr>
                <w:rFonts w:asciiTheme="minorHAnsi" w:hAnsiTheme="minorHAnsi" w:cstheme="minorHAnsi"/>
                <w:b/>
                <w:bCs/>
                <w:color w:val="FFFFFF" w:themeColor="background1"/>
                <w:sz w:val="22"/>
                <w:szCs w:val="22"/>
                <w:lang w:val="es-419"/>
              </w:rPr>
            </w:pPr>
            <w:r w:rsidRPr="00A37CF3">
              <w:rPr>
                <w:rFonts w:asciiTheme="minorHAnsi" w:hAnsiTheme="minorHAnsi" w:cstheme="minorHAnsi"/>
                <w:b/>
                <w:color w:val="FFFFFF" w:themeColor="background1"/>
                <w:sz w:val="22"/>
                <w:lang w:val="es-419" w:bidi="es-ES"/>
              </w:rPr>
              <w:t>Estrategias/medidas de alto impacto</w:t>
            </w:r>
          </w:p>
        </w:tc>
        <w:tc>
          <w:tcPr>
            <w:tcW w:w="2250" w:type="dxa"/>
            <w:tcBorders>
              <w:top w:val="single" w:sz="8" w:space="0" w:color="000000"/>
              <w:left w:val="single" w:sz="8" w:space="0" w:color="auto"/>
              <w:bottom w:val="single" w:sz="8" w:space="0" w:color="auto"/>
              <w:right w:val="single" w:sz="8" w:space="0" w:color="auto"/>
            </w:tcBorders>
            <w:shd w:val="clear" w:color="auto" w:fill="0070C0"/>
            <w:vAlign w:val="center"/>
          </w:tcPr>
          <w:p w14:paraId="029DD239"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Personal encargado</w:t>
            </w:r>
          </w:p>
        </w:tc>
        <w:tc>
          <w:tcPr>
            <w:tcW w:w="2820" w:type="dxa"/>
            <w:tcBorders>
              <w:top w:val="single" w:sz="8" w:space="0" w:color="000000"/>
              <w:left w:val="single" w:sz="8" w:space="0" w:color="auto"/>
              <w:bottom w:val="single" w:sz="8" w:space="0" w:color="auto"/>
              <w:right w:val="single" w:sz="8" w:space="0" w:color="auto"/>
            </w:tcBorders>
            <w:shd w:val="clear" w:color="auto" w:fill="0070C0"/>
            <w:vAlign w:val="center"/>
          </w:tcPr>
          <w:p w14:paraId="1CCB45F8"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Recursos necesarios</w:t>
            </w:r>
          </w:p>
        </w:tc>
        <w:tc>
          <w:tcPr>
            <w:tcW w:w="3030" w:type="dxa"/>
            <w:tcBorders>
              <w:top w:val="single" w:sz="8" w:space="0" w:color="000000"/>
              <w:left w:val="single" w:sz="8" w:space="0" w:color="auto"/>
              <w:bottom w:val="single" w:sz="8" w:space="0" w:color="auto"/>
              <w:right w:val="single" w:sz="8" w:space="0" w:color="auto"/>
            </w:tcBorders>
            <w:shd w:val="clear" w:color="auto" w:fill="0070C0"/>
            <w:vAlign w:val="center"/>
          </w:tcPr>
          <w:p w14:paraId="4FBBD3FB"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Datos de referencia y fuentes de supervisión</w:t>
            </w:r>
          </w:p>
        </w:tc>
        <w:tc>
          <w:tcPr>
            <w:tcW w:w="2610" w:type="dxa"/>
            <w:tcBorders>
              <w:top w:val="single" w:sz="8" w:space="0" w:color="000000"/>
              <w:left w:val="single" w:sz="8" w:space="0" w:color="auto"/>
              <w:bottom w:val="single" w:sz="8" w:space="0" w:color="auto"/>
              <w:right w:val="single" w:sz="8" w:space="0" w:color="auto"/>
            </w:tcBorders>
            <w:shd w:val="clear" w:color="auto" w:fill="0070C0"/>
            <w:vAlign w:val="center"/>
          </w:tcPr>
          <w:p w14:paraId="553F2FC8" w14:textId="77777777" w:rsidR="004F189A" w:rsidRPr="00A37CF3" w:rsidRDefault="004F189A" w:rsidP="005B6236">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Cronograma</w:t>
            </w:r>
          </w:p>
        </w:tc>
      </w:tr>
      <w:tr w:rsidR="004F189A" w:rsidRPr="00A37CF3" w14:paraId="42EF5BCC" w14:textId="77777777" w:rsidTr="00A37CF3">
        <w:tc>
          <w:tcPr>
            <w:tcW w:w="3680" w:type="dxa"/>
            <w:tcBorders>
              <w:top w:val="single" w:sz="8" w:space="0" w:color="auto"/>
              <w:bottom w:val="single" w:sz="8" w:space="0" w:color="auto"/>
            </w:tcBorders>
          </w:tcPr>
          <w:p w14:paraId="7080C434" w14:textId="77777777" w:rsidR="004F189A" w:rsidRPr="00A37CF3" w:rsidRDefault="004F189A" w:rsidP="65E5A620">
            <w:pPr>
              <w:spacing w:after="160"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Desarrollo profesional de los maestros y orientación en el apoyo a los Estudiantes de la población especial, específicamente los estudiantes de inglés en las Aulas de educación bilingüe y especial y todos los estudiantes de educación especial.</w:t>
            </w:r>
          </w:p>
        </w:tc>
        <w:tc>
          <w:tcPr>
            <w:tcW w:w="2250" w:type="dxa"/>
            <w:tcBorders>
              <w:top w:val="single" w:sz="8" w:space="0" w:color="auto"/>
              <w:bottom w:val="single" w:sz="8" w:space="0" w:color="auto"/>
            </w:tcBorders>
          </w:tcPr>
          <w:p w14:paraId="0E123422" w14:textId="77777777"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Director, Director Asistente Bilingüe y Supervisor de Educación Especial</w:t>
            </w:r>
          </w:p>
        </w:tc>
        <w:tc>
          <w:tcPr>
            <w:tcW w:w="2820" w:type="dxa"/>
            <w:tcBorders>
              <w:top w:val="single" w:sz="8" w:space="0" w:color="auto"/>
              <w:bottom w:val="single" w:sz="8" w:space="0" w:color="auto"/>
            </w:tcBorders>
          </w:tcPr>
          <w:p w14:paraId="797FED5B" w14:textId="77777777" w:rsidR="004F189A" w:rsidRPr="00A37CF3" w:rsidRDefault="004F189A" w:rsidP="006642DC">
            <w:pPr>
              <w:rPr>
                <w:rFonts w:asciiTheme="minorHAnsi" w:eastAsia="Gotham Book" w:hAnsiTheme="minorHAnsi" w:cstheme="minorHAnsi"/>
                <w:noProof/>
                <w:lang w:val="es-419"/>
              </w:rPr>
            </w:pPr>
            <w:r w:rsidRPr="00A37CF3">
              <w:rPr>
                <w:rFonts w:asciiTheme="minorHAnsi" w:hAnsiTheme="minorHAnsi" w:cstheme="minorHAnsi"/>
                <w:noProof/>
                <w:lang w:val="es-419" w:bidi="es-ES"/>
              </w:rPr>
              <w:t>IEP del estudiante</w:t>
            </w:r>
          </w:p>
          <w:p w14:paraId="199DB1EE" w14:textId="77777777" w:rsidR="004F189A" w:rsidRPr="00A37CF3" w:rsidRDefault="004F189A" w:rsidP="006642DC">
            <w:pPr>
              <w:rPr>
                <w:rFonts w:asciiTheme="minorHAnsi" w:eastAsia="Gotham Book" w:hAnsiTheme="minorHAnsi" w:cstheme="minorHAnsi"/>
                <w:noProof/>
                <w:lang w:val="es-419"/>
              </w:rPr>
            </w:pPr>
            <w:r w:rsidRPr="00A37CF3">
              <w:rPr>
                <w:rFonts w:asciiTheme="minorHAnsi" w:hAnsiTheme="minorHAnsi" w:cstheme="minorHAnsi"/>
                <w:noProof/>
                <w:lang w:val="es-419" w:bidi="es-ES"/>
              </w:rPr>
              <w:t>ELPS</w:t>
            </w:r>
          </w:p>
          <w:p w14:paraId="131B44C9"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Datos sobre el maestro</w:t>
            </w:r>
          </w:p>
        </w:tc>
        <w:tc>
          <w:tcPr>
            <w:tcW w:w="3030" w:type="dxa"/>
            <w:tcBorders>
              <w:top w:val="single" w:sz="8" w:space="0" w:color="auto"/>
              <w:bottom w:val="single" w:sz="8" w:space="0" w:color="auto"/>
            </w:tcBorders>
          </w:tcPr>
          <w:p w14:paraId="21DAE77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Registro de datos sobre los estándares de dominio del idioma inglés (ELPS).</w:t>
            </w:r>
          </w:p>
          <w:p w14:paraId="1FF7CC2F"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Boletas de calificaciones</w:t>
            </w:r>
          </w:p>
          <w:p w14:paraId="41CE1393"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Datos sobre la supervisión del progreso en Aprendizaje Imaginativo. </w:t>
            </w:r>
          </w:p>
          <w:p w14:paraId="21DCEF5C"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Datos de la Guía de excelencia instructiva (IER)</w:t>
            </w:r>
          </w:p>
        </w:tc>
        <w:tc>
          <w:tcPr>
            <w:tcW w:w="2610" w:type="dxa"/>
            <w:tcBorders>
              <w:top w:val="single" w:sz="8" w:space="0" w:color="auto"/>
              <w:bottom w:val="single" w:sz="8" w:space="0" w:color="auto"/>
            </w:tcBorders>
          </w:tcPr>
          <w:p w14:paraId="24DC91FD"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Desarrollo profesional de principios de año</w:t>
            </w:r>
          </w:p>
          <w:p w14:paraId="5A00FB4F"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Desarrollo profesional continuo integrado al trabajo</w:t>
            </w:r>
          </w:p>
        </w:tc>
      </w:tr>
      <w:tr w:rsidR="004F189A" w:rsidRPr="00A37CF3" w14:paraId="674E5C97" w14:textId="77777777" w:rsidTr="00A37CF3">
        <w:tc>
          <w:tcPr>
            <w:tcW w:w="3680" w:type="dxa"/>
            <w:tcBorders>
              <w:top w:val="single" w:sz="8" w:space="0" w:color="auto"/>
              <w:bottom w:val="single" w:sz="8" w:space="0" w:color="auto"/>
            </w:tcBorders>
          </w:tcPr>
          <w:p w14:paraId="63123A14" w14:textId="77777777" w:rsidR="004F189A" w:rsidRPr="00A37CF3" w:rsidRDefault="004F189A" w:rsidP="65E5A620">
            <w:pPr>
              <w:spacing w:line="259" w:lineRule="auto"/>
              <w:rPr>
                <w:rFonts w:asciiTheme="minorHAnsi" w:eastAsia="Gotham Book" w:hAnsiTheme="minorHAnsi" w:cstheme="minorHAnsi"/>
                <w:lang w:val="es-419"/>
              </w:rPr>
            </w:pPr>
            <w:r w:rsidRPr="00A37CF3">
              <w:rPr>
                <w:rFonts w:asciiTheme="minorHAnsi" w:hAnsiTheme="minorHAnsi" w:cstheme="minorHAnsi"/>
                <w:noProof/>
                <w:lang w:val="es-419" w:bidi="es-ES"/>
              </w:rPr>
              <w:t xml:space="preserve">El intervencionista bilingüe y el Supervisor de educación especial supervisarán el rendimiento de los estudiantes en forma continua y proporcionarán apoyo adicional a los estudiantes que no están cumpliendo con las metas de crecimiento de Desarrollo del Idioma Inglés (ELD) o de crecimiento individualizado.   </w:t>
            </w:r>
          </w:p>
        </w:tc>
        <w:tc>
          <w:tcPr>
            <w:tcW w:w="2250" w:type="dxa"/>
            <w:tcBorders>
              <w:top w:val="single" w:sz="8" w:space="0" w:color="auto"/>
              <w:bottom w:val="single" w:sz="8" w:space="0" w:color="auto"/>
            </w:tcBorders>
          </w:tcPr>
          <w:p w14:paraId="16810A63" w14:textId="21B5C1F2" w:rsidR="004F189A" w:rsidRPr="00A37CF3" w:rsidRDefault="004F189A" w:rsidP="65E5A620">
            <w:pPr>
              <w:spacing w:line="259" w:lineRule="auto"/>
              <w:rPr>
                <w:rFonts w:asciiTheme="minorHAnsi" w:eastAsia="Gotham Book" w:hAnsiTheme="minorHAnsi" w:cstheme="minorHAnsi"/>
                <w:noProof/>
                <w:lang w:val="es-419"/>
              </w:rPr>
            </w:pPr>
            <w:r w:rsidRPr="00A37CF3">
              <w:rPr>
                <w:rFonts w:asciiTheme="minorHAnsi" w:hAnsiTheme="minorHAnsi" w:cstheme="minorHAnsi"/>
                <w:noProof/>
                <w:lang w:val="es-419" w:bidi="es-ES"/>
              </w:rPr>
              <w:t>Intervencionista bilingüe,Supervisor de Educación Especial, Director Asistente Bilingüe y Director</w:t>
            </w:r>
          </w:p>
        </w:tc>
        <w:tc>
          <w:tcPr>
            <w:tcW w:w="2820" w:type="dxa"/>
            <w:tcBorders>
              <w:top w:val="single" w:sz="8" w:space="0" w:color="auto"/>
              <w:bottom w:val="single" w:sz="8" w:space="0" w:color="auto"/>
            </w:tcBorders>
          </w:tcPr>
          <w:p w14:paraId="1FABB751"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Libros de la biblioteca bilingüe y en español, boletas de calificaciones, Aprendizaje Imaginativo y Aprendizaje Imaginativo en español, Estándares de dominio del idioma inglés (ELPS), Datos de la Administración de Casos</w:t>
            </w:r>
          </w:p>
        </w:tc>
        <w:tc>
          <w:tcPr>
            <w:tcW w:w="3030" w:type="dxa"/>
            <w:tcBorders>
              <w:top w:val="single" w:sz="8" w:space="0" w:color="auto"/>
              <w:bottom w:val="single" w:sz="8" w:space="0" w:color="auto"/>
            </w:tcBorders>
          </w:tcPr>
          <w:p w14:paraId="6E59EE9D" w14:textId="77777777" w:rsidR="004F189A" w:rsidRPr="00A37CF3" w:rsidRDefault="004F189A" w:rsidP="006642DC">
            <w:pPr>
              <w:rPr>
                <w:rFonts w:asciiTheme="minorHAnsi" w:eastAsia="Gotham Book" w:hAnsiTheme="minorHAnsi" w:cstheme="minorHAnsi"/>
                <w:noProof/>
                <w:lang w:val="es-419"/>
              </w:rPr>
            </w:pPr>
            <w:r w:rsidRPr="00A37CF3">
              <w:rPr>
                <w:rFonts w:asciiTheme="minorHAnsi" w:hAnsiTheme="minorHAnsi" w:cstheme="minorHAnsi"/>
                <w:noProof/>
                <w:lang w:val="es-419" w:bidi="es-ES"/>
              </w:rPr>
              <w:t>Registro de datos sobre los estándares de dominio del idioma inglés (ELPS).</w:t>
            </w:r>
          </w:p>
          <w:p w14:paraId="5B785E33" w14:textId="77777777" w:rsidR="004F189A" w:rsidRPr="00A37CF3" w:rsidRDefault="004F189A" w:rsidP="006642DC">
            <w:pPr>
              <w:rPr>
                <w:rFonts w:asciiTheme="minorHAnsi" w:eastAsia="Gotham Book" w:hAnsiTheme="minorHAnsi" w:cstheme="minorHAnsi"/>
                <w:noProof/>
                <w:lang w:val="es-419"/>
              </w:rPr>
            </w:pPr>
            <w:r w:rsidRPr="00A37CF3">
              <w:rPr>
                <w:rFonts w:asciiTheme="minorHAnsi" w:hAnsiTheme="minorHAnsi" w:cstheme="minorHAnsi"/>
                <w:noProof/>
                <w:lang w:val="es-419" w:bidi="es-ES"/>
              </w:rPr>
              <w:t>Boletas de calificaciones</w:t>
            </w:r>
          </w:p>
          <w:p w14:paraId="77237D1B"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 xml:space="preserve">Datos sobre la supervisión del progreso en Aprendizaje Imaginativo. </w:t>
            </w:r>
          </w:p>
        </w:tc>
        <w:tc>
          <w:tcPr>
            <w:tcW w:w="2610" w:type="dxa"/>
            <w:tcBorders>
              <w:top w:val="single" w:sz="8" w:space="0" w:color="auto"/>
              <w:bottom w:val="single" w:sz="8" w:space="0" w:color="auto"/>
            </w:tcBorders>
          </w:tcPr>
          <w:p w14:paraId="5B1FA4BB"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lang w:val="es-419" w:bidi="es-ES"/>
              </w:rPr>
              <w:t xml:space="preserve">Reuniones quincenales del equipo de liderazgo para revisar los datos y evaluar las necesidades, reuniones semanales de administración de casos a nivel de grado </w:t>
            </w:r>
          </w:p>
        </w:tc>
      </w:tr>
      <w:tr w:rsidR="004F189A" w:rsidRPr="00A37CF3" w14:paraId="000EEA43" w14:textId="77777777" w:rsidTr="00A37CF3">
        <w:tc>
          <w:tcPr>
            <w:tcW w:w="3680" w:type="dxa"/>
            <w:tcBorders>
              <w:top w:val="single" w:sz="8" w:space="0" w:color="auto"/>
              <w:bottom w:val="single" w:sz="8" w:space="0" w:color="auto"/>
            </w:tcBorders>
          </w:tcPr>
          <w:p w14:paraId="091E3A2E"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Establecer un equipo efectivo de Educación Especial que supervise </w:t>
            </w:r>
            <w:r w:rsidRPr="00A37CF3">
              <w:rPr>
                <w:rFonts w:asciiTheme="minorHAnsi" w:hAnsiTheme="minorHAnsi" w:cstheme="minorHAnsi"/>
                <w:noProof/>
                <w:color w:val="3F4971" w:themeColor="text1"/>
                <w:lang w:val="es-419" w:bidi="es-ES"/>
              </w:rPr>
              <w:lastRenderedPageBreak/>
              <w:t>continuamente a nuestros estudiantes de educación especial para asegurarse que sus necesidades académicas y de comportamiento se cumplan.</w:t>
            </w:r>
          </w:p>
        </w:tc>
        <w:tc>
          <w:tcPr>
            <w:tcW w:w="2250" w:type="dxa"/>
            <w:tcBorders>
              <w:top w:val="single" w:sz="8" w:space="0" w:color="auto"/>
              <w:bottom w:val="single" w:sz="8" w:space="0" w:color="auto"/>
            </w:tcBorders>
          </w:tcPr>
          <w:p w14:paraId="43F23A3E" w14:textId="77777777"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 xml:space="preserve">Director, Director asistente, Supervisor </w:t>
            </w:r>
            <w:r w:rsidRPr="00A37CF3">
              <w:rPr>
                <w:rFonts w:asciiTheme="minorHAnsi" w:hAnsiTheme="minorHAnsi" w:cstheme="minorHAnsi"/>
                <w:noProof/>
                <w:color w:val="3F4971" w:themeColor="text1"/>
                <w:lang w:val="es-419" w:bidi="es-ES"/>
              </w:rPr>
              <w:lastRenderedPageBreak/>
              <w:t>de Educación Especial</w:t>
            </w:r>
          </w:p>
        </w:tc>
        <w:tc>
          <w:tcPr>
            <w:tcW w:w="2820" w:type="dxa"/>
            <w:tcBorders>
              <w:top w:val="single" w:sz="8" w:space="0" w:color="auto"/>
              <w:bottom w:val="single" w:sz="8" w:space="0" w:color="auto"/>
            </w:tcBorders>
          </w:tcPr>
          <w:p w14:paraId="4034A634"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IEP del estudiante</w:t>
            </w:r>
          </w:p>
          <w:p w14:paraId="2CC8D1C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Informes de progreso y boletas de calificaciones</w:t>
            </w:r>
          </w:p>
          <w:p w14:paraId="06538E4E"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 xml:space="preserve">Ejemplos de trabajo de los estudiantes </w:t>
            </w:r>
          </w:p>
          <w:p w14:paraId="15509930"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Datos sobre el maestro</w:t>
            </w:r>
          </w:p>
        </w:tc>
        <w:tc>
          <w:tcPr>
            <w:tcW w:w="3030" w:type="dxa"/>
            <w:tcBorders>
              <w:top w:val="single" w:sz="8" w:space="0" w:color="auto"/>
              <w:bottom w:val="single" w:sz="8" w:space="0" w:color="auto"/>
            </w:tcBorders>
          </w:tcPr>
          <w:p w14:paraId="174E5F29"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Documentos de Admisión, Revisión y Retiro (ARD)</w:t>
            </w:r>
          </w:p>
          <w:p w14:paraId="5B398C11"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IEP del estudiante</w:t>
            </w:r>
          </w:p>
        </w:tc>
        <w:tc>
          <w:tcPr>
            <w:tcW w:w="2610" w:type="dxa"/>
            <w:tcBorders>
              <w:top w:val="single" w:sz="8" w:space="0" w:color="auto"/>
              <w:bottom w:val="single" w:sz="8" w:space="0" w:color="auto"/>
            </w:tcBorders>
          </w:tcPr>
          <w:p w14:paraId="52C74096"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El Supervisor de Educación Especial hará </w:t>
            </w:r>
            <w:r w:rsidRPr="00A37CF3">
              <w:rPr>
                <w:rFonts w:asciiTheme="minorHAnsi" w:hAnsiTheme="minorHAnsi" w:cstheme="minorHAnsi"/>
                <w:noProof/>
                <w:color w:val="3F4971" w:themeColor="text1"/>
                <w:lang w:val="es-419" w:bidi="es-ES"/>
              </w:rPr>
              <w:lastRenderedPageBreak/>
              <w:t>una supervisión semanal</w:t>
            </w:r>
          </w:p>
        </w:tc>
      </w:tr>
      <w:tr w:rsidR="004F189A" w:rsidRPr="00A37CF3" w14:paraId="67381511" w14:textId="77777777" w:rsidTr="00A37CF3">
        <w:tc>
          <w:tcPr>
            <w:tcW w:w="3680" w:type="dxa"/>
            <w:tcBorders>
              <w:top w:val="single" w:sz="8" w:space="0" w:color="auto"/>
              <w:bottom w:val="single" w:sz="8" w:space="0" w:color="auto"/>
            </w:tcBorders>
          </w:tcPr>
          <w:p w14:paraId="63F4DE3F" w14:textId="77777777" w:rsidR="004F189A" w:rsidRPr="00A37CF3" w:rsidRDefault="004F189A" w:rsidP="001F7C1E">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lastRenderedPageBreak/>
              <w:t>Establecer un Comité de Evaluación de Dominio del Idioma (LPAC) eficaz que supervise continuamente el dominio de los contenidos y el desarrollo del lenguaje de los estudiantes de inglés.</w:t>
            </w:r>
          </w:p>
        </w:tc>
        <w:tc>
          <w:tcPr>
            <w:tcW w:w="2250" w:type="dxa"/>
            <w:tcBorders>
              <w:top w:val="single" w:sz="8" w:space="0" w:color="auto"/>
              <w:bottom w:val="single" w:sz="8" w:space="0" w:color="auto"/>
            </w:tcBorders>
          </w:tcPr>
          <w:p w14:paraId="77264577" w14:textId="77777777" w:rsidR="004F189A" w:rsidRPr="00A37CF3" w:rsidRDefault="004F189A" w:rsidP="001F7C1E">
            <w:pPr>
              <w:spacing w:line="259" w:lineRule="auto"/>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Director, Director asistente, Administrador de LPAC</w:t>
            </w:r>
          </w:p>
        </w:tc>
        <w:tc>
          <w:tcPr>
            <w:tcW w:w="2820" w:type="dxa"/>
            <w:tcBorders>
              <w:top w:val="single" w:sz="8" w:space="0" w:color="auto"/>
              <w:bottom w:val="single" w:sz="8" w:space="0" w:color="auto"/>
            </w:tcBorders>
          </w:tcPr>
          <w:p w14:paraId="37555CEB" w14:textId="77777777" w:rsidR="004F189A" w:rsidRPr="00A37CF3" w:rsidRDefault="004F189A" w:rsidP="001F7C1E">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Adaptaciones lingüísticas de los estudiantes de inglés, Informes de progreso, ejemplos de trabajo de los estudiantes y boletas de calificaciones</w:t>
            </w:r>
          </w:p>
        </w:tc>
        <w:tc>
          <w:tcPr>
            <w:tcW w:w="3030" w:type="dxa"/>
            <w:tcBorders>
              <w:top w:val="single" w:sz="8" w:space="0" w:color="auto"/>
              <w:bottom w:val="single" w:sz="8" w:space="0" w:color="auto"/>
            </w:tcBorders>
          </w:tcPr>
          <w:p w14:paraId="01713E9C"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Puntuaciones de los estudiantes en el Sistema de Evaluación del Dominio del Idioma Inglés de Texas (TELPAS) de los años anteriores. El uso de los Descriptores de Nivel de Dominio (PLD)</w:t>
            </w:r>
          </w:p>
          <w:p w14:paraId="1B1F8B8A"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Análisis de resultados de MAP</w:t>
            </w:r>
          </w:p>
          <w:p w14:paraId="7D4E44A6" w14:textId="77777777" w:rsidR="004F189A" w:rsidRPr="00A37CF3" w:rsidRDefault="004F189A" w:rsidP="001F7C1E">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Cartera de estudiantes </w:t>
            </w:r>
          </w:p>
        </w:tc>
        <w:tc>
          <w:tcPr>
            <w:tcW w:w="2610" w:type="dxa"/>
            <w:tcBorders>
              <w:top w:val="single" w:sz="8" w:space="0" w:color="auto"/>
              <w:bottom w:val="single" w:sz="8" w:space="0" w:color="auto"/>
            </w:tcBorders>
          </w:tcPr>
          <w:p w14:paraId="00685C21" w14:textId="77777777" w:rsidR="004F189A" w:rsidRPr="00A37CF3" w:rsidRDefault="004F189A" w:rsidP="001F7C1E">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Reuniones quincenales del equipo de liderazgo para revisar los datos y evaluar las necesidades, reuniones de LPAC de principios, mediados y fin de año. </w:t>
            </w:r>
          </w:p>
        </w:tc>
      </w:tr>
      <w:tr w:rsidR="004F189A" w:rsidRPr="00A37CF3" w14:paraId="1A845402" w14:textId="77777777" w:rsidTr="00A37CF3">
        <w:tc>
          <w:tcPr>
            <w:tcW w:w="3680" w:type="dxa"/>
            <w:tcBorders>
              <w:top w:val="single" w:sz="8" w:space="0" w:color="auto"/>
              <w:bottom w:val="single" w:sz="8" w:space="0" w:color="auto"/>
            </w:tcBorders>
          </w:tcPr>
          <w:p w14:paraId="3D9BD1B4" w14:textId="77777777" w:rsidR="004F189A" w:rsidRPr="00A37CF3" w:rsidRDefault="004F189A" w:rsidP="001F7C1E">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Implementación de estrategias de instrucción en todas las áreas de contenido para fortalecer la adquisición del primer y segundo idioma e individualizar el aprendizaje de los estudiantes de educación especial. </w:t>
            </w:r>
          </w:p>
        </w:tc>
        <w:tc>
          <w:tcPr>
            <w:tcW w:w="2250" w:type="dxa"/>
            <w:tcBorders>
              <w:top w:val="single" w:sz="8" w:space="0" w:color="auto"/>
              <w:bottom w:val="single" w:sz="8" w:space="0" w:color="auto"/>
            </w:tcBorders>
          </w:tcPr>
          <w:p w14:paraId="5E2895A6" w14:textId="77777777" w:rsidR="004F189A" w:rsidRPr="00A37CF3" w:rsidRDefault="004F189A" w:rsidP="001F7C1E">
            <w:pPr>
              <w:spacing w:line="259" w:lineRule="auto"/>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Director, Director asistente, Administrador de LPAC, Supervisor de Educación especial</w:t>
            </w:r>
          </w:p>
        </w:tc>
        <w:tc>
          <w:tcPr>
            <w:tcW w:w="2820" w:type="dxa"/>
            <w:tcBorders>
              <w:top w:val="single" w:sz="8" w:space="0" w:color="auto"/>
              <w:bottom w:val="single" w:sz="8" w:space="0" w:color="auto"/>
            </w:tcBorders>
          </w:tcPr>
          <w:p w14:paraId="1F79881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Materiales de estrategias de adquisición e instrucción del idioma.</w:t>
            </w:r>
          </w:p>
          <w:p w14:paraId="35D8C2D0"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Recursos de ELPS.</w:t>
            </w:r>
          </w:p>
          <w:p w14:paraId="7002D1FE"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Recursos de PLD.</w:t>
            </w:r>
          </w:p>
          <w:p w14:paraId="659B43C6"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Recursos del Portal de estudiantes de inglés de la Agencia de Educación de Texas (TEA).</w:t>
            </w:r>
          </w:p>
          <w:p w14:paraId="640C7B0A" w14:textId="77777777" w:rsidR="004F189A" w:rsidRPr="00A37CF3" w:rsidRDefault="004F189A" w:rsidP="001F7C1E">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Oportunidades de desarrollo profesional</w:t>
            </w:r>
          </w:p>
        </w:tc>
        <w:tc>
          <w:tcPr>
            <w:tcW w:w="3030" w:type="dxa"/>
            <w:tcBorders>
              <w:top w:val="single" w:sz="8" w:space="0" w:color="auto"/>
              <w:bottom w:val="single" w:sz="8" w:space="0" w:color="auto"/>
            </w:tcBorders>
          </w:tcPr>
          <w:p w14:paraId="5A5892B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Conocimientos y Aptitudes Esenciales de Texas (TEKS)</w:t>
            </w:r>
          </w:p>
          <w:p w14:paraId="401B903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ELPS</w:t>
            </w:r>
          </w:p>
          <w:p w14:paraId="0128FD7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Ejemplos de observación de los maestros</w:t>
            </w:r>
          </w:p>
          <w:p w14:paraId="5102C5C9"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Ciclos de orientación individual efectivos</w:t>
            </w:r>
          </w:p>
          <w:p w14:paraId="156BFF05" w14:textId="77777777" w:rsidR="004F189A" w:rsidRPr="00A37CF3" w:rsidRDefault="004F189A" w:rsidP="001F7C1E">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PLC </w:t>
            </w:r>
          </w:p>
        </w:tc>
        <w:tc>
          <w:tcPr>
            <w:tcW w:w="2610" w:type="dxa"/>
            <w:tcBorders>
              <w:top w:val="single" w:sz="8" w:space="0" w:color="auto"/>
              <w:bottom w:val="single" w:sz="8" w:space="0" w:color="auto"/>
            </w:tcBorders>
          </w:tcPr>
          <w:p w14:paraId="7FFB29BE"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Semanal</w:t>
            </w:r>
          </w:p>
          <w:p w14:paraId="0E602134" w14:textId="77777777" w:rsidR="004F189A" w:rsidRPr="00A37CF3" w:rsidRDefault="004F189A" w:rsidP="001F7C1E">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Oportunidades de desarrollo profesional mensuales. </w:t>
            </w:r>
          </w:p>
        </w:tc>
      </w:tr>
    </w:tbl>
    <w:p w14:paraId="5A39BBE3" w14:textId="77777777" w:rsidR="004F189A" w:rsidRPr="00A37CF3" w:rsidRDefault="004F189A">
      <w:pPr>
        <w:rPr>
          <w:rFonts w:asciiTheme="minorHAnsi" w:hAnsiTheme="minorHAnsi" w:cstheme="minorHAnsi"/>
          <w:lang w:val="es-419"/>
        </w:rPr>
      </w:pPr>
      <w:r w:rsidRPr="00A37CF3">
        <w:rPr>
          <w:rFonts w:asciiTheme="minorHAnsi" w:hAnsiTheme="minorHAnsi" w:cstheme="minorHAnsi"/>
          <w:lang w:val="es-419" w:bidi="es-ES"/>
        </w:rPr>
        <w:br w:type="page"/>
      </w: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A37CF3" w14:paraId="1E37980F" w14:textId="77777777" w:rsidTr="65E5A620">
        <w:trPr>
          <w:trHeight w:val="864"/>
        </w:trPr>
        <w:tc>
          <w:tcPr>
            <w:tcW w:w="14390" w:type="dxa"/>
            <w:gridSpan w:val="2"/>
            <w:tcBorders>
              <w:top w:val="single" w:sz="8" w:space="0" w:color="0070C0"/>
              <w:left w:val="single" w:sz="8" w:space="0" w:color="0070C0"/>
              <w:bottom w:val="single" w:sz="8" w:space="0" w:color="0070C0"/>
              <w:right w:val="single" w:sz="8" w:space="0" w:color="0070C0"/>
            </w:tcBorders>
            <w:shd w:val="clear" w:color="auto" w:fill="0070C0"/>
            <w:vAlign w:val="center"/>
          </w:tcPr>
          <w:p w14:paraId="39165FF3" w14:textId="752B57C8" w:rsidR="004F189A" w:rsidRPr="00A37CF3" w:rsidRDefault="004F189A" w:rsidP="003843EF">
            <w:pPr>
              <w:pStyle w:val="Heading1"/>
              <w:spacing w:before="0"/>
              <w:jc w:val="center"/>
              <w:rPr>
                <w:rFonts w:asciiTheme="minorHAnsi" w:hAnsiTheme="minorHAnsi" w:cstheme="minorHAnsi"/>
                <w:b/>
                <w:color w:val="3F4971" w:themeColor="text1"/>
                <w:sz w:val="26"/>
                <w:szCs w:val="26"/>
                <w:lang w:val="es-419"/>
              </w:rPr>
            </w:pPr>
            <w:bookmarkStart w:id="10" w:name="_Toc90288339"/>
            <w:r w:rsidRPr="00A37CF3">
              <w:rPr>
                <w:rFonts w:asciiTheme="minorHAnsi" w:hAnsiTheme="minorHAnsi" w:cstheme="minorHAnsi"/>
                <w:b/>
                <w:color w:val="FFFFFF" w:themeColor="background1"/>
                <w:sz w:val="26"/>
                <w:lang w:val="es-419" w:bidi="es-ES"/>
              </w:rPr>
              <w:lastRenderedPageBreak/>
              <w:t xml:space="preserve">META </w:t>
            </w:r>
            <w:proofErr w:type="spellStart"/>
            <w:r w:rsidR="00A37CF3" w:rsidRPr="00A37CF3">
              <w:rPr>
                <w:rFonts w:asciiTheme="minorHAnsi" w:hAnsiTheme="minorHAnsi" w:cstheme="minorHAnsi"/>
                <w:b/>
                <w:color w:val="FFFFFF" w:themeColor="background1"/>
                <w:sz w:val="26"/>
                <w:lang w:val="es-419" w:bidi="es-ES"/>
              </w:rPr>
              <w:t>N.°</w:t>
            </w:r>
            <w:proofErr w:type="spellEnd"/>
            <w:r w:rsidR="00A37CF3" w:rsidRPr="00A37CF3">
              <w:rPr>
                <w:rFonts w:asciiTheme="minorHAnsi" w:hAnsiTheme="minorHAnsi" w:cstheme="minorHAnsi"/>
                <w:b/>
                <w:color w:val="FFFFFF" w:themeColor="background1"/>
                <w:sz w:val="26"/>
                <w:lang w:val="es-419" w:bidi="es-ES"/>
              </w:rPr>
              <w:t xml:space="preserve"> </w:t>
            </w:r>
            <w:r w:rsidRPr="00A37CF3">
              <w:rPr>
                <w:rFonts w:asciiTheme="minorHAnsi" w:hAnsiTheme="minorHAnsi" w:cstheme="minorHAnsi"/>
                <w:b/>
                <w:color w:val="FFFFFF" w:themeColor="background1"/>
                <w:sz w:val="26"/>
                <w:lang w:val="es-419" w:bidi="es-ES"/>
              </w:rPr>
              <w:t xml:space="preserve">3: </w:t>
            </w:r>
            <w:r w:rsidR="00A37CF3">
              <w:rPr>
                <w:rFonts w:asciiTheme="minorHAnsi" w:hAnsiTheme="minorHAnsi" w:cstheme="minorHAnsi"/>
                <w:b/>
                <w:color w:val="FFFFFF" w:themeColor="background1"/>
                <w:sz w:val="26"/>
                <w:lang w:val="es-419" w:bidi="es-ES"/>
              </w:rPr>
              <w:t>P</w:t>
            </w:r>
            <w:r w:rsidRPr="00A37CF3">
              <w:rPr>
                <w:rFonts w:asciiTheme="minorHAnsi" w:hAnsiTheme="minorHAnsi" w:cstheme="minorHAnsi"/>
                <w:b/>
                <w:color w:val="FFFFFF" w:themeColor="background1"/>
                <w:sz w:val="26"/>
                <w:lang w:val="es-419" w:bidi="es-ES"/>
              </w:rPr>
              <w:t>ersistencia del estudiante</w:t>
            </w:r>
            <w:bookmarkEnd w:id="10"/>
          </w:p>
        </w:tc>
      </w:tr>
      <w:tr w:rsidR="004F189A" w:rsidRPr="00A37CF3" w14:paraId="14872FB9" w14:textId="77777777" w:rsidTr="65E5A620">
        <w:trPr>
          <w:trHeight w:val="340"/>
        </w:trPr>
        <w:tc>
          <w:tcPr>
            <w:tcW w:w="2240" w:type="dxa"/>
            <w:tcBorders>
              <w:top w:val="single" w:sz="8" w:space="0" w:color="0070C0"/>
            </w:tcBorders>
          </w:tcPr>
          <w:p w14:paraId="25C4CD7E"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Áreas de enfoque de la CNA</w:t>
            </w:r>
          </w:p>
        </w:tc>
        <w:tc>
          <w:tcPr>
            <w:tcW w:w="12150" w:type="dxa"/>
            <w:tcBorders>
              <w:top w:val="single" w:sz="8" w:space="0" w:color="0070C0"/>
            </w:tcBorders>
          </w:tcPr>
          <w:p w14:paraId="4C320BAE" w14:textId="77777777" w:rsidR="004F189A" w:rsidRPr="00A37CF3" w:rsidRDefault="004F189A" w:rsidP="65E5A620">
            <w:pPr>
              <w:spacing w:after="100"/>
              <w:jc w:val="both"/>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Al menos el 95% de los estudiantes y las familias que están activos el 1.9.21 lo estarán el 1.9.22.  </w:t>
            </w:r>
          </w:p>
        </w:tc>
      </w:tr>
      <w:tr w:rsidR="004F189A" w:rsidRPr="00A37CF3" w14:paraId="62ECDCF7" w14:textId="77777777" w:rsidTr="65E5A620">
        <w:trPr>
          <w:trHeight w:val="340"/>
        </w:trPr>
        <w:tc>
          <w:tcPr>
            <w:tcW w:w="2240" w:type="dxa"/>
          </w:tcPr>
          <w:p w14:paraId="37148E5D"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Puntos fuertes de la CNA</w:t>
            </w:r>
          </w:p>
        </w:tc>
        <w:tc>
          <w:tcPr>
            <w:tcW w:w="12150" w:type="dxa"/>
          </w:tcPr>
          <w:p w14:paraId="6CA18AF0" w14:textId="77777777" w:rsidR="004F189A" w:rsidRPr="00A37CF3" w:rsidRDefault="004F189A" w:rsidP="65E5A620">
            <w:pPr>
              <w:spacing w:after="100"/>
              <w:jc w:val="both"/>
              <w:rPr>
                <w:rFonts w:asciiTheme="minorHAnsi" w:eastAsia="Gotham Book" w:hAnsiTheme="minorHAnsi" w:cstheme="minorHAnsi"/>
                <w:lang w:val="es-419"/>
              </w:rPr>
            </w:pPr>
            <w:r w:rsidRPr="00A37CF3">
              <w:rPr>
                <w:rFonts w:asciiTheme="minorHAnsi" w:hAnsiTheme="minorHAnsi" w:cstheme="minorHAnsi"/>
                <w:noProof/>
                <w:lang w:val="es-419" w:bidi="es-ES"/>
              </w:rPr>
              <w:t>YES Prep lleva casi 20 años en la comunidad de North Central. La escuela secundaria es muy reconocida, una presencia activa en la comunidad, y ha tenido un rendimiento estudiantil sobresaliente desde su primer año. Además, el campus de la secundaria tuvo una tasa de perseverancia de los estudiantes del 94,5% durante los últimos 8 años, lo que demuestra un fuerte compromiso con la educación en la comunidad de North Central. Yes Prep North Central Elementary está comprometida a tener una sólida comunicación con las familias, un enfoque sólido en el Aprendizaje Socioemocional, y con la educación de nuestros estudiantes en forma integral.  Además, tenemos un Consejero de apoyo al estudiante a tiempo completo este año, y Legacy Clinic continuará apoyando a las familias en nuestro campus.  Creemos que estos compromisos con nuestra comunidad asegurarán una sólida perseverancia continua.</w:t>
            </w:r>
          </w:p>
        </w:tc>
      </w:tr>
      <w:tr w:rsidR="004F189A" w:rsidRPr="00A37CF3" w14:paraId="7046BBDA" w14:textId="77777777" w:rsidTr="65E5A620">
        <w:trPr>
          <w:trHeight w:val="340"/>
        </w:trPr>
        <w:tc>
          <w:tcPr>
            <w:tcW w:w="2240" w:type="dxa"/>
          </w:tcPr>
          <w:p w14:paraId="778DB7C9"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Necesidades o desafíos de la CNA</w:t>
            </w:r>
          </w:p>
        </w:tc>
        <w:tc>
          <w:tcPr>
            <w:tcW w:w="12150" w:type="dxa"/>
          </w:tcPr>
          <w:p w14:paraId="69C0AFFF" w14:textId="77777777" w:rsidR="004F189A" w:rsidRPr="00A37CF3" w:rsidRDefault="004F189A" w:rsidP="65E5A620">
            <w:pPr>
              <w:spacing w:after="100"/>
              <w:jc w:val="both"/>
              <w:rPr>
                <w:rFonts w:asciiTheme="minorHAnsi" w:eastAsia="Gotham Book" w:hAnsiTheme="minorHAnsi" w:cstheme="minorHAnsi"/>
                <w:lang w:val="es-419"/>
              </w:rPr>
            </w:pPr>
            <w:r w:rsidRPr="00A37CF3">
              <w:rPr>
                <w:rFonts w:asciiTheme="minorHAnsi" w:hAnsiTheme="minorHAnsi" w:cstheme="minorHAnsi"/>
                <w:noProof/>
                <w:lang w:val="es-419" w:bidi="es-ES"/>
              </w:rPr>
              <w:t>En las primeras dos semanas de la escuela, cinco de nuestros niños dieron positivo para COVID-19, y las preocupaciones más comunes de la familia están relacionadas con la seguridad.  Al no poder ofrecer una oferta virtual para las familias este año, hemos perdido al menos 8 familias hasta la fecha.  Dadas las incertidumbres en torno a la pandemia, preveo que deberemos seguir centrándonos en la revisión de nuestros planes de salud y seguridad para proteger a los estudiantes, las familias y el personal.</w:t>
            </w:r>
          </w:p>
        </w:tc>
      </w:tr>
      <w:tr w:rsidR="004F189A" w:rsidRPr="00A37CF3" w14:paraId="0966B0E4" w14:textId="77777777" w:rsidTr="65E5A620">
        <w:trPr>
          <w:trHeight w:val="340"/>
        </w:trPr>
        <w:tc>
          <w:tcPr>
            <w:tcW w:w="2240" w:type="dxa"/>
          </w:tcPr>
          <w:p w14:paraId="7BFB86CC"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Prioridades estratégicas para todo el sistema</w:t>
            </w:r>
          </w:p>
        </w:tc>
        <w:tc>
          <w:tcPr>
            <w:tcW w:w="12150" w:type="dxa"/>
          </w:tcPr>
          <w:p w14:paraId="6D3708FA" w14:textId="77777777" w:rsidR="004F189A" w:rsidRPr="00A37CF3" w:rsidRDefault="004F189A" w:rsidP="65E5A620">
            <w:pPr>
              <w:autoSpaceDE w:val="0"/>
              <w:autoSpaceDN w:val="0"/>
              <w:adjustRightInd w:val="0"/>
              <w:spacing w:after="100"/>
              <w:ind w:left="433" w:hanging="270"/>
              <w:jc w:val="both"/>
              <w:rPr>
                <w:rFonts w:asciiTheme="minorHAnsi" w:eastAsia="Gotham Book" w:hAnsiTheme="minorHAnsi" w:cstheme="minorHAnsi"/>
                <w:lang w:val="es-419"/>
              </w:rPr>
            </w:pPr>
            <w:r w:rsidRPr="00A37CF3">
              <w:rPr>
                <w:rFonts w:asciiTheme="minorHAnsi" w:hAnsiTheme="minorHAnsi" w:cstheme="minorHAnsi"/>
                <w:lang w:val="es-419" w:bidi="es-ES"/>
              </w:rPr>
              <w:t>4. Innovar e implementar sistemas académicos claros, gestionables y de gran influencia.</w:t>
            </w:r>
          </w:p>
        </w:tc>
      </w:tr>
      <w:tr w:rsidR="004F189A" w:rsidRPr="00A37CF3" w14:paraId="27573CEC" w14:textId="77777777" w:rsidTr="65E5A620">
        <w:trPr>
          <w:trHeight w:val="340"/>
        </w:trPr>
        <w:tc>
          <w:tcPr>
            <w:tcW w:w="2240" w:type="dxa"/>
          </w:tcPr>
          <w:p w14:paraId="67FC7D3F" w14:textId="77777777" w:rsidR="004F189A" w:rsidRPr="00A37CF3" w:rsidRDefault="004F189A" w:rsidP="65E5A620">
            <w:pPr>
              <w:spacing w:after="100"/>
              <w:jc w:val="center"/>
              <w:rPr>
                <w:rFonts w:asciiTheme="minorHAnsi" w:eastAsia="Gotham Book" w:hAnsiTheme="minorHAnsi" w:cstheme="minorHAnsi"/>
                <w:b/>
                <w:bCs/>
                <w:lang w:val="es-419"/>
              </w:rPr>
            </w:pPr>
            <w:r w:rsidRPr="00A37CF3">
              <w:rPr>
                <w:rFonts w:asciiTheme="minorHAnsi" w:hAnsiTheme="minorHAnsi" w:cstheme="minorHAnsi"/>
                <w:b/>
                <w:lang w:val="es-419" w:bidi="es-ES"/>
              </w:rPr>
              <w:t>Prioridades estratégicas de la TEA</w:t>
            </w:r>
          </w:p>
        </w:tc>
        <w:tc>
          <w:tcPr>
            <w:tcW w:w="12150" w:type="dxa"/>
          </w:tcPr>
          <w:p w14:paraId="59FA25CF" w14:textId="77777777" w:rsidR="004F189A" w:rsidRPr="00A37CF3" w:rsidRDefault="004F189A" w:rsidP="65E5A620">
            <w:pPr>
              <w:autoSpaceDE w:val="0"/>
              <w:autoSpaceDN w:val="0"/>
              <w:adjustRightInd w:val="0"/>
              <w:spacing w:after="100"/>
              <w:ind w:left="433" w:hanging="270"/>
              <w:jc w:val="both"/>
              <w:rPr>
                <w:rFonts w:asciiTheme="minorHAnsi" w:eastAsia="Gotham Book" w:hAnsiTheme="minorHAnsi" w:cstheme="minorHAnsi"/>
                <w:lang w:val="es-419"/>
              </w:rPr>
            </w:pPr>
            <w:r w:rsidRPr="00A37CF3">
              <w:rPr>
                <w:rFonts w:asciiTheme="minorHAnsi" w:hAnsiTheme="minorHAnsi" w:cstheme="minorHAnsi"/>
                <w:lang w:val="es-419" w:bidi="es-ES"/>
              </w:rPr>
              <w:t>2. Construir una base de lectura y matemáticas.</w:t>
            </w:r>
          </w:p>
        </w:tc>
      </w:tr>
    </w:tbl>
    <w:p w14:paraId="0D0B940D" w14:textId="4F9108A7" w:rsidR="00A37CF3" w:rsidRDefault="00A37CF3" w:rsidP="005076BB">
      <w:pPr>
        <w:autoSpaceDE w:val="0"/>
        <w:autoSpaceDN w:val="0"/>
        <w:adjustRightInd w:val="0"/>
        <w:jc w:val="both"/>
        <w:rPr>
          <w:rFonts w:asciiTheme="minorHAnsi" w:hAnsiTheme="minorHAnsi" w:cstheme="minorHAnsi"/>
          <w:bCs/>
          <w:sz w:val="22"/>
          <w:szCs w:val="22"/>
          <w:lang w:val="es-419"/>
        </w:rPr>
      </w:pPr>
    </w:p>
    <w:p w14:paraId="0A05CC7B" w14:textId="77777777" w:rsidR="00A37CF3" w:rsidRDefault="00A37CF3">
      <w:pPr>
        <w:rPr>
          <w:rFonts w:asciiTheme="minorHAnsi" w:hAnsiTheme="minorHAnsi" w:cstheme="minorHAnsi"/>
          <w:bCs/>
          <w:sz w:val="22"/>
          <w:szCs w:val="22"/>
          <w:lang w:val="es-419"/>
        </w:rPr>
      </w:pPr>
      <w:r>
        <w:rPr>
          <w:rFonts w:asciiTheme="minorHAnsi" w:hAnsiTheme="minorHAnsi" w:cstheme="minorHAnsi"/>
          <w:bCs/>
          <w:sz w:val="22"/>
          <w:szCs w:val="22"/>
          <w:lang w:val="es-419"/>
        </w:rPr>
        <w:br w:type="page"/>
      </w: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4310"/>
        <w:gridCol w:w="2070"/>
        <w:gridCol w:w="2370"/>
        <w:gridCol w:w="2820"/>
        <w:gridCol w:w="2820"/>
      </w:tblGrid>
      <w:tr w:rsidR="004F189A" w:rsidRPr="00A37CF3" w14:paraId="4622B57C" w14:textId="77777777" w:rsidTr="002564D9">
        <w:trPr>
          <w:trHeight w:val="646"/>
        </w:trPr>
        <w:tc>
          <w:tcPr>
            <w:tcW w:w="4310" w:type="dxa"/>
            <w:tcBorders>
              <w:right w:val="single" w:sz="12" w:space="0" w:color="FFFFFF" w:themeColor="background1"/>
            </w:tcBorders>
            <w:shd w:val="clear" w:color="auto" w:fill="0070C0"/>
            <w:vAlign w:val="center"/>
          </w:tcPr>
          <w:p w14:paraId="4C26935D"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lastRenderedPageBreak/>
              <w:t>Estrategias/medidas de alto impacto</w:t>
            </w:r>
          </w:p>
        </w:tc>
        <w:tc>
          <w:tcPr>
            <w:tcW w:w="2070" w:type="dxa"/>
            <w:tcBorders>
              <w:left w:val="single" w:sz="12" w:space="0" w:color="FFFFFF" w:themeColor="background1"/>
              <w:right w:val="single" w:sz="12" w:space="0" w:color="FFFFFF" w:themeColor="background1"/>
            </w:tcBorders>
            <w:shd w:val="clear" w:color="auto" w:fill="0070C0"/>
            <w:vAlign w:val="center"/>
          </w:tcPr>
          <w:p w14:paraId="2AF2794C"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Personal encargado</w:t>
            </w:r>
          </w:p>
        </w:tc>
        <w:tc>
          <w:tcPr>
            <w:tcW w:w="2370" w:type="dxa"/>
            <w:tcBorders>
              <w:left w:val="single" w:sz="12" w:space="0" w:color="FFFFFF" w:themeColor="background1"/>
              <w:right w:val="single" w:sz="12" w:space="0" w:color="FFFFFF" w:themeColor="background1"/>
            </w:tcBorders>
            <w:shd w:val="clear" w:color="auto" w:fill="0070C0"/>
            <w:vAlign w:val="center"/>
          </w:tcPr>
          <w:p w14:paraId="09C06FE7"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Recursos necesarios</w:t>
            </w:r>
          </w:p>
        </w:tc>
        <w:tc>
          <w:tcPr>
            <w:tcW w:w="2820" w:type="dxa"/>
            <w:tcBorders>
              <w:left w:val="single" w:sz="12" w:space="0" w:color="FFFFFF" w:themeColor="background1"/>
              <w:right w:val="single" w:sz="12" w:space="0" w:color="FFFFFF" w:themeColor="background1"/>
            </w:tcBorders>
            <w:shd w:val="clear" w:color="auto" w:fill="0070C0"/>
            <w:vAlign w:val="center"/>
          </w:tcPr>
          <w:p w14:paraId="5157D21E"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Datos de referencia y fuentes de supervisión</w:t>
            </w:r>
          </w:p>
        </w:tc>
        <w:tc>
          <w:tcPr>
            <w:tcW w:w="2820" w:type="dxa"/>
            <w:tcBorders>
              <w:left w:val="single" w:sz="12" w:space="0" w:color="FFFFFF" w:themeColor="background1"/>
              <w:right w:val="single" w:sz="4" w:space="0" w:color="000000"/>
            </w:tcBorders>
            <w:shd w:val="clear" w:color="auto" w:fill="0070C0"/>
            <w:vAlign w:val="center"/>
          </w:tcPr>
          <w:p w14:paraId="142AD140"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Cronograma</w:t>
            </w:r>
          </w:p>
        </w:tc>
      </w:tr>
      <w:tr w:rsidR="004F189A" w:rsidRPr="00A37CF3" w14:paraId="715DD915" w14:textId="77777777" w:rsidTr="002564D9">
        <w:tc>
          <w:tcPr>
            <w:tcW w:w="4310" w:type="dxa"/>
          </w:tcPr>
          <w:p w14:paraId="7FF5B71F" w14:textId="77777777" w:rsidR="004F189A" w:rsidRPr="00A37CF3" w:rsidRDefault="004F189A" w:rsidP="65E5A620">
            <w:pPr>
              <w:spacing w:after="160"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Múltiples formas de comunicación para asegurarse que llegamos a todas las familias de una manera culturalmente sensible: Class Dojo, carpeta de los viernes, notas semanales a la familia, publicación en las redes sociales con eventos e información importantes, sala de recursos para padres con tecnología y libros para uso de las familias. </w:t>
            </w:r>
          </w:p>
        </w:tc>
        <w:tc>
          <w:tcPr>
            <w:tcW w:w="2070" w:type="dxa"/>
          </w:tcPr>
          <w:p w14:paraId="6E02BA9B" w14:textId="77777777" w:rsidR="004F189A" w:rsidRPr="00A37CF3" w:rsidRDefault="004F189A" w:rsidP="65E5A620">
            <w:pPr>
              <w:spacing w:line="259" w:lineRule="auto"/>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Director, DCO, Directores asistentes</w:t>
            </w:r>
          </w:p>
        </w:tc>
        <w:tc>
          <w:tcPr>
            <w:tcW w:w="2370" w:type="dxa"/>
          </w:tcPr>
          <w:p w14:paraId="3BE8293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Estructuras y expectativas de la carpeta de los viernes </w:t>
            </w:r>
          </w:p>
          <w:p w14:paraId="0624AF1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Boletines familiares</w:t>
            </w:r>
          </w:p>
          <w:p w14:paraId="2BDA62DB"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Información de contacto de la familia</w:t>
            </w:r>
          </w:p>
          <w:p w14:paraId="3C03CA4A"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Páginas de Facebook/Instagram</w:t>
            </w:r>
          </w:p>
          <w:p w14:paraId="5822EAFF"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Class Dojo</w:t>
            </w:r>
          </w:p>
        </w:tc>
        <w:tc>
          <w:tcPr>
            <w:tcW w:w="2820" w:type="dxa"/>
          </w:tcPr>
          <w:p w14:paraId="795F6020" w14:textId="77777777" w:rsidR="004F189A" w:rsidRPr="00A37CF3" w:rsidRDefault="004F189A" w:rsidP="006642DC">
            <w:pPr>
              <w:spacing w:line="259" w:lineRule="auto"/>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Encuesta a los padres</w:t>
            </w:r>
          </w:p>
          <w:p w14:paraId="6114B1A9" w14:textId="77777777" w:rsidR="004F189A" w:rsidRPr="00A37CF3" w:rsidRDefault="004F189A" w:rsidP="006642DC">
            <w:pPr>
              <w:spacing w:line="259" w:lineRule="auto"/>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El 100% de las familias se conectarán en Class Dojo para el 1.9.21.</w:t>
            </w:r>
          </w:p>
          <w:p w14:paraId="2DA62A1B" w14:textId="77777777" w:rsidR="004F189A" w:rsidRPr="00A37CF3" w:rsidRDefault="004F189A" w:rsidP="65E5A620">
            <w:pPr>
              <w:spacing w:line="259" w:lineRule="auto"/>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 xml:space="preserve">Información de asistencia </w:t>
            </w:r>
          </w:p>
        </w:tc>
        <w:tc>
          <w:tcPr>
            <w:tcW w:w="2820" w:type="dxa"/>
          </w:tcPr>
          <w:p w14:paraId="6E787200"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Encuesta a los padres: una vez por año</w:t>
            </w:r>
          </w:p>
          <w:p w14:paraId="1B3389D0" w14:textId="77777777" w:rsidR="004F189A" w:rsidRPr="00A37CF3" w:rsidRDefault="004F189A" w:rsidP="002D7581">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Asistencia: diaria</w:t>
            </w:r>
          </w:p>
          <w:p w14:paraId="0E27B00A" w14:textId="77777777" w:rsidR="004F189A" w:rsidRPr="00A37CF3" w:rsidRDefault="004F189A" w:rsidP="65E5A620">
            <w:pPr>
              <w:rPr>
                <w:rFonts w:asciiTheme="minorHAnsi" w:eastAsia="Gotham Book" w:hAnsiTheme="minorHAnsi" w:cstheme="minorHAnsi"/>
                <w:color w:val="3F4971" w:themeColor="text1"/>
                <w:lang w:val="es-419"/>
              </w:rPr>
            </w:pPr>
          </w:p>
        </w:tc>
      </w:tr>
      <w:tr w:rsidR="004F189A" w:rsidRPr="00A37CF3" w14:paraId="2E4D60C4" w14:textId="77777777" w:rsidTr="002564D9">
        <w:tc>
          <w:tcPr>
            <w:tcW w:w="4310" w:type="dxa"/>
          </w:tcPr>
          <w:p w14:paraId="60061E4C" w14:textId="43D81F3B"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Establecer una asociación de familias sólida para conectar las familias con la escuela y la comunidad.</w:t>
            </w:r>
          </w:p>
        </w:tc>
        <w:tc>
          <w:tcPr>
            <w:tcW w:w="2070" w:type="dxa"/>
          </w:tcPr>
          <w:p w14:paraId="220E8907" w14:textId="77777777" w:rsidR="004F189A" w:rsidRPr="00A37CF3" w:rsidRDefault="004F189A" w:rsidP="65E5A620">
            <w:pPr>
              <w:spacing w:line="259" w:lineRule="auto"/>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Director, DCO, AP</w:t>
            </w:r>
          </w:p>
        </w:tc>
        <w:tc>
          <w:tcPr>
            <w:tcW w:w="2370" w:type="dxa"/>
          </w:tcPr>
          <w:p w14:paraId="27A79530"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Calendario del campus </w:t>
            </w:r>
          </w:p>
          <w:p w14:paraId="002DD71A"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Estructuras y expectativas de la carpeta de los viernes </w:t>
            </w:r>
          </w:p>
          <w:p w14:paraId="61B48D03"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Boletines familiares</w:t>
            </w:r>
          </w:p>
          <w:p w14:paraId="63130CD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Información de contacto de la familia</w:t>
            </w:r>
          </w:p>
          <w:p w14:paraId="5DB6DBC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Páginas de Facebook/Instagram</w:t>
            </w:r>
          </w:p>
          <w:p w14:paraId="44EAFD9C" w14:textId="27A1474F" w:rsidR="004F189A" w:rsidRPr="00A37CF3" w:rsidRDefault="004F189A" w:rsidP="002564D9">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Class Dojo</w:t>
            </w:r>
          </w:p>
        </w:tc>
        <w:tc>
          <w:tcPr>
            <w:tcW w:w="2820" w:type="dxa"/>
          </w:tcPr>
          <w:p w14:paraId="0B635D82"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Encuesta a los padres</w:t>
            </w:r>
          </w:p>
          <w:p w14:paraId="0EE652F1"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Asistencia</w:t>
            </w:r>
          </w:p>
        </w:tc>
        <w:tc>
          <w:tcPr>
            <w:tcW w:w="2820" w:type="dxa"/>
          </w:tcPr>
          <w:p w14:paraId="34EAE19D"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Otoño de 2021</w:t>
            </w:r>
          </w:p>
        </w:tc>
      </w:tr>
      <w:tr w:rsidR="004F189A" w:rsidRPr="00A37CF3" w14:paraId="088FCDCB" w14:textId="77777777" w:rsidTr="002564D9">
        <w:tc>
          <w:tcPr>
            <w:tcW w:w="4310" w:type="dxa"/>
          </w:tcPr>
          <w:p w14:paraId="4B94D5A5" w14:textId="71397205" w:rsidR="004F189A" w:rsidRPr="00A37CF3" w:rsidRDefault="004F189A" w:rsidP="002564D9">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Llevar a cabo eventos familiares (días de Conferencia para las boletas de calificaciones, Conozca al maestro, Noches divertidas en familia, Open House, café mensual con el Director, Comida compartida por el Mes de la Herencia Hispana, etc.) durante todo el año escolar. </w:t>
            </w:r>
          </w:p>
        </w:tc>
        <w:tc>
          <w:tcPr>
            <w:tcW w:w="2070" w:type="dxa"/>
          </w:tcPr>
          <w:p w14:paraId="127767E2"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 xml:space="preserve">Director, Director de Operaciones del Campus (DCO), Directores asistentes </w:t>
            </w:r>
          </w:p>
        </w:tc>
        <w:tc>
          <w:tcPr>
            <w:tcW w:w="2370" w:type="dxa"/>
          </w:tcPr>
          <w:p w14:paraId="69951B3C"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Cronograma de eventos</w:t>
            </w:r>
          </w:p>
          <w:p w14:paraId="00052330"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Calendario de eventos</w:t>
            </w:r>
          </w:p>
        </w:tc>
        <w:tc>
          <w:tcPr>
            <w:tcW w:w="2820" w:type="dxa"/>
          </w:tcPr>
          <w:p w14:paraId="2A6549DE"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Cada nueve semanas</w:t>
            </w:r>
          </w:p>
          <w:p w14:paraId="3A1EAA32"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Encuesta a los padres</w:t>
            </w:r>
          </w:p>
        </w:tc>
        <w:tc>
          <w:tcPr>
            <w:tcW w:w="2820" w:type="dxa"/>
          </w:tcPr>
          <w:p w14:paraId="3DEEC669" w14:textId="3159DBA3"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Continuamente (tenemos al menos 2 eventos planificados por mes)</w:t>
            </w:r>
          </w:p>
        </w:tc>
      </w:tr>
      <w:tr w:rsidR="004F189A" w:rsidRPr="00A37CF3" w14:paraId="13ABEF82" w14:textId="77777777" w:rsidTr="002564D9">
        <w:tc>
          <w:tcPr>
            <w:tcW w:w="4310" w:type="dxa"/>
          </w:tcPr>
          <w:p w14:paraId="3BE3EC0F"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lastRenderedPageBreak/>
              <w:t xml:space="preserve">Enfoque en el aprendizaje socioemocional (instrucción directa de aprendizaje social y emocional (SEL), reuniones diarias por la mañana, reflexión vinculada al recreo/juego determinado y reuniones de cierre) para que los niños se desarrollen en forma integral e involucrar a las familias en este trabajo. Enfoque en el aprendizaje socioemocional (instrucción directa de aprendizaje social y emocional (SEL), reuniones diarias por la mañana, reflexión vinculada al recreo/juego determinado y reuniones de cierre) para que los niños se desarrollen en forma integral e involucrar a las familias en este trabajo. Director, Director de Operaciones del Campus (DCO), Directores asistentes, Comité de Selección de Personal (SSC), Enfoque en el aprendizaje socioemocional (instrucción directa de aprendizaje social y emocional (SEL), reuniones diarias por la mañana, reflexión vinculada al recreo/juego determinado y reuniones de cierre) para que los niños se desarrollen en forma integral e involucrar a las familias en este trabajo. </w:t>
            </w:r>
          </w:p>
        </w:tc>
        <w:tc>
          <w:tcPr>
            <w:tcW w:w="2070" w:type="dxa"/>
          </w:tcPr>
          <w:p w14:paraId="3EE1B9FF" w14:textId="77777777" w:rsidR="004F189A" w:rsidRPr="00A37CF3" w:rsidRDefault="004F189A" w:rsidP="65E5A620">
            <w:pPr>
              <w:rPr>
                <w:rFonts w:asciiTheme="minorHAnsi" w:eastAsia="Gotham Book" w:hAnsiTheme="minorHAnsi" w:cstheme="minorHAnsi"/>
                <w:lang w:val="es-419"/>
              </w:rPr>
            </w:pPr>
            <w:r w:rsidRPr="00A37CF3">
              <w:rPr>
                <w:rFonts w:asciiTheme="minorHAnsi" w:hAnsiTheme="minorHAnsi" w:cstheme="minorHAnsi"/>
                <w:noProof/>
                <w:color w:val="3F4971" w:themeColor="text1"/>
                <w:lang w:val="es-419" w:bidi="es-ES"/>
              </w:rPr>
              <w:t>Director, Director de Operaciones del Campus (DCO), Directores asistentes, SSC</w:t>
            </w:r>
          </w:p>
        </w:tc>
        <w:tc>
          <w:tcPr>
            <w:tcW w:w="2370" w:type="dxa"/>
          </w:tcPr>
          <w:p w14:paraId="792B4153"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Recursos_4 Plan de estudios en línea, recursos y formaciones de Sanford Harmony </w:t>
            </w:r>
          </w:p>
        </w:tc>
        <w:tc>
          <w:tcPr>
            <w:tcW w:w="2820" w:type="dxa"/>
          </w:tcPr>
          <w:p w14:paraId="2BEF71B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Cada nueve semanas </w:t>
            </w:r>
          </w:p>
          <w:p w14:paraId="66CAAD5F"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Encuesta de los estudiantes</w:t>
            </w:r>
          </w:p>
        </w:tc>
        <w:tc>
          <w:tcPr>
            <w:tcW w:w="2820" w:type="dxa"/>
          </w:tcPr>
          <w:p w14:paraId="1EFDAE64"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Encuesta de los estudiantes - 2 veces por año</w:t>
            </w:r>
          </w:p>
          <w:p w14:paraId="3656B9AB" w14:textId="5F4BC5B8"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Encuesta a los padres - 2 veces por año</w:t>
            </w:r>
          </w:p>
        </w:tc>
      </w:tr>
    </w:tbl>
    <w:p w14:paraId="049F31CB" w14:textId="77777777" w:rsidR="004F189A" w:rsidRPr="00A37CF3" w:rsidRDefault="004F189A">
      <w:pPr>
        <w:rPr>
          <w:rFonts w:asciiTheme="minorHAnsi" w:hAnsiTheme="minorHAnsi" w:cstheme="minorHAnsi"/>
          <w:lang w:val="es-419"/>
        </w:rPr>
      </w:pPr>
      <w:r w:rsidRPr="00A37CF3">
        <w:rPr>
          <w:rFonts w:asciiTheme="minorHAnsi" w:hAnsiTheme="minorHAnsi" w:cstheme="minorHAnsi"/>
          <w:lang w:val="es-419" w:bidi="es-ES"/>
        </w:rPr>
        <w:br w:type="page"/>
      </w: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A37CF3" w14:paraId="6CDC8C64" w14:textId="77777777" w:rsidTr="002564D9">
        <w:trPr>
          <w:trHeight w:val="864"/>
        </w:trPr>
        <w:tc>
          <w:tcPr>
            <w:tcW w:w="14390" w:type="dxa"/>
            <w:gridSpan w:val="2"/>
            <w:tcBorders>
              <w:top w:val="single" w:sz="8" w:space="0" w:color="0070C0"/>
              <w:left w:val="single" w:sz="8" w:space="0" w:color="0070C0"/>
              <w:bottom w:val="single" w:sz="8" w:space="0" w:color="0070C0"/>
              <w:right w:val="single" w:sz="8" w:space="0" w:color="0070C0"/>
            </w:tcBorders>
            <w:shd w:val="clear" w:color="auto" w:fill="0070C0"/>
            <w:vAlign w:val="center"/>
          </w:tcPr>
          <w:p w14:paraId="48AA6FFD" w14:textId="283BBBA3" w:rsidR="004F189A" w:rsidRPr="00A37CF3" w:rsidRDefault="004F189A" w:rsidP="003843EF">
            <w:pPr>
              <w:pStyle w:val="Heading1"/>
              <w:spacing w:before="0"/>
              <w:jc w:val="center"/>
              <w:rPr>
                <w:rFonts w:asciiTheme="minorHAnsi" w:hAnsiTheme="minorHAnsi" w:cstheme="minorHAnsi"/>
                <w:b/>
                <w:color w:val="FFFFFF" w:themeColor="background1"/>
                <w:sz w:val="26"/>
                <w:szCs w:val="26"/>
                <w:lang w:val="es-419"/>
              </w:rPr>
            </w:pPr>
            <w:bookmarkStart w:id="11" w:name="_Toc90288340"/>
            <w:r w:rsidRPr="00A37CF3">
              <w:rPr>
                <w:rFonts w:asciiTheme="minorHAnsi" w:hAnsiTheme="minorHAnsi" w:cstheme="minorHAnsi"/>
                <w:b/>
                <w:color w:val="FFFFFF" w:themeColor="background1"/>
                <w:sz w:val="26"/>
                <w:lang w:val="es-419" w:bidi="es-ES"/>
              </w:rPr>
              <w:lastRenderedPageBreak/>
              <w:t xml:space="preserve">META </w:t>
            </w:r>
            <w:proofErr w:type="spellStart"/>
            <w:r w:rsidR="00A37CF3" w:rsidRPr="00A37CF3">
              <w:rPr>
                <w:rFonts w:asciiTheme="minorHAnsi" w:hAnsiTheme="minorHAnsi" w:cstheme="minorHAnsi"/>
                <w:b/>
                <w:color w:val="FFFFFF" w:themeColor="background1"/>
                <w:sz w:val="26"/>
                <w:lang w:val="es-419" w:bidi="es-ES"/>
              </w:rPr>
              <w:t>N.°</w:t>
            </w:r>
            <w:proofErr w:type="spellEnd"/>
            <w:r w:rsidR="00A37CF3" w:rsidRPr="00A37CF3">
              <w:rPr>
                <w:rFonts w:asciiTheme="minorHAnsi" w:hAnsiTheme="minorHAnsi" w:cstheme="minorHAnsi"/>
                <w:b/>
                <w:color w:val="FFFFFF" w:themeColor="background1"/>
                <w:sz w:val="26"/>
                <w:lang w:val="es-419" w:bidi="es-ES"/>
              </w:rPr>
              <w:t xml:space="preserve"> </w:t>
            </w:r>
            <w:r w:rsidRPr="00A37CF3">
              <w:rPr>
                <w:rFonts w:asciiTheme="minorHAnsi" w:hAnsiTheme="minorHAnsi" w:cstheme="minorHAnsi"/>
                <w:b/>
                <w:color w:val="FFFFFF" w:themeColor="background1"/>
                <w:sz w:val="26"/>
                <w:lang w:val="es-419" w:bidi="es-ES"/>
              </w:rPr>
              <w:t xml:space="preserve">4: </w:t>
            </w:r>
            <w:r w:rsidR="00A37CF3">
              <w:rPr>
                <w:rFonts w:asciiTheme="minorHAnsi" w:hAnsiTheme="minorHAnsi" w:cstheme="minorHAnsi"/>
                <w:b/>
                <w:color w:val="FFFFFF" w:themeColor="background1"/>
                <w:sz w:val="26"/>
                <w:lang w:val="es-419" w:bidi="es-ES"/>
              </w:rPr>
              <w:t>P</w:t>
            </w:r>
            <w:r w:rsidRPr="00A37CF3">
              <w:rPr>
                <w:rFonts w:asciiTheme="minorHAnsi" w:hAnsiTheme="minorHAnsi" w:cstheme="minorHAnsi"/>
                <w:b/>
                <w:color w:val="FFFFFF" w:themeColor="background1"/>
                <w:sz w:val="26"/>
                <w:lang w:val="es-419" w:bidi="es-ES"/>
              </w:rPr>
              <w:t>romedio de asistencia diaria</w:t>
            </w:r>
            <w:bookmarkEnd w:id="11"/>
          </w:p>
        </w:tc>
      </w:tr>
      <w:tr w:rsidR="004F189A" w:rsidRPr="00A37CF3" w14:paraId="24BFDF8F" w14:textId="77777777" w:rsidTr="002564D9">
        <w:trPr>
          <w:trHeight w:val="340"/>
        </w:trPr>
        <w:tc>
          <w:tcPr>
            <w:tcW w:w="2240" w:type="dxa"/>
            <w:tcBorders>
              <w:top w:val="single" w:sz="8" w:space="0" w:color="0070C0"/>
            </w:tcBorders>
          </w:tcPr>
          <w:p w14:paraId="0FECC3AA" w14:textId="77777777" w:rsidR="004F189A" w:rsidRPr="00A37CF3" w:rsidRDefault="004F189A" w:rsidP="65E5A620">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Áreas de enfoque de la CNA</w:t>
            </w:r>
          </w:p>
        </w:tc>
        <w:tc>
          <w:tcPr>
            <w:tcW w:w="12150" w:type="dxa"/>
            <w:tcBorders>
              <w:top w:val="single" w:sz="8" w:space="0" w:color="0070C0"/>
            </w:tcBorders>
          </w:tcPr>
          <w:p w14:paraId="57A29494" w14:textId="77777777" w:rsidR="004F189A" w:rsidRPr="00A37CF3" w:rsidRDefault="004F189A" w:rsidP="65E5A620">
            <w:pPr>
              <w:jc w:val="both"/>
              <w:rPr>
                <w:rFonts w:asciiTheme="minorHAnsi" w:eastAsiaTheme="minorEastAsia" w:hAnsiTheme="minorHAnsi" w:cstheme="minorHAnsi"/>
                <w:lang w:val="es-419"/>
              </w:rPr>
            </w:pPr>
            <w:r w:rsidRPr="00A37CF3">
              <w:rPr>
                <w:rFonts w:asciiTheme="minorHAnsi" w:hAnsiTheme="minorHAnsi" w:cstheme="minorHAnsi"/>
                <w:noProof/>
                <w:lang w:val="es-419" w:bidi="es-ES"/>
              </w:rPr>
              <w:t>Tendremos un promedio acumulativo de asistencia diaria de al menos el 96,5%.</w:t>
            </w:r>
          </w:p>
        </w:tc>
      </w:tr>
      <w:tr w:rsidR="004F189A" w:rsidRPr="00A37CF3" w14:paraId="27D8D659" w14:textId="77777777" w:rsidTr="002564D9">
        <w:trPr>
          <w:trHeight w:val="340"/>
        </w:trPr>
        <w:tc>
          <w:tcPr>
            <w:tcW w:w="2240" w:type="dxa"/>
          </w:tcPr>
          <w:p w14:paraId="070BA4F2" w14:textId="77777777" w:rsidR="004F189A" w:rsidRPr="00A37CF3" w:rsidRDefault="004F189A" w:rsidP="65E5A620">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Puntos fuertes de la CNA</w:t>
            </w:r>
          </w:p>
        </w:tc>
        <w:tc>
          <w:tcPr>
            <w:tcW w:w="12150" w:type="dxa"/>
          </w:tcPr>
          <w:p w14:paraId="0E499208" w14:textId="77777777" w:rsidR="004F189A" w:rsidRPr="00A37CF3" w:rsidRDefault="004F189A" w:rsidP="65E5A620">
            <w:pPr>
              <w:spacing w:after="100"/>
              <w:jc w:val="both"/>
              <w:rPr>
                <w:rFonts w:asciiTheme="minorHAnsi" w:hAnsiTheme="minorHAnsi" w:cstheme="minorHAnsi"/>
                <w:lang w:val="es-419"/>
              </w:rPr>
            </w:pPr>
            <w:r w:rsidRPr="00A37CF3">
              <w:rPr>
                <w:rFonts w:asciiTheme="minorHAnsi" w:hAnsiTheme="minorHAnsi" w:cstheme="minorHAnsi"/>
                <w:noProof/>
                <w:lang w:val="es-419" w:bidi="es-ES"/>
              </w:rPr>
              <w:t xml:space="preserve">El 100% de nuestro equipo de operaciones regresó al campus este año y tiene sistemas sólidos implementados para incentivar la asistencia de los estudiantes, a fin de apoyar a los maestros con la asistencia, y mediante los cuales se llama a las familias para hacerlos responsables de la asistencia.  Hemos analizado los datos de 2020-21 con el fin de crear un plan estratégico para abordar los momentos del año que tienden a bajar en términos de asistencia.  </w:t>
            </w:r>
          </w:p>
        </w:tc>
      </w:tr>
      <w:tr w:rsidR="004F189A" w:rsidRPr="00A37CF3" w14:paraId="54B91643" w14:textId="77777777" w:rsidTr="002564D9">
        <w:trPr>
          <w:trHeight w:val="340"/>
        </w:trPr>
        <w:tc>
          <w:tcPr>
            <w:tcW w:w="2240" w:type="dxa"/>
          </w:tcPr>
          <w:p w14:paraId="7ADCFA1E" w14:textId="77777777" w:rsidR="004F189A" w:rsidRPr="00A37CF3" w:rsidRDefault="004F189A" w:rsidP="65E5A620">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Necesidades o desafíos de la CNA</w:t>
            </w:r>
          </w:p>
        </w:tc>
        <w:tc>
          <w:tcPr>
            <w:tcW w:w="12150" w:type="dxa"/>
          </w:tcPr>
          <w:p w14:paraId="4DAD5CE2" w14:textId="77777777" w:rsidR="004F189A" w:rsidRPr="00A37CF3" w:rsidRDefault="004F189A" w:rsidP="65E5A620">
            <w:pPr>
              <w:spacing w:after="100"/>
              <w:jc w:val="both"/>
              <w:rPr>
                <w:rFonts w:asciiTheme="minorHAnsi" w:hAnsiTheme="minorHAnsi" w:cstheme="minorHAnsi"/>
                <w:lang w:val="es-419"/>
              </w:rPr>
            </w:pPr>
            <w:r w:rsidRPr="00A37CF3">
              <w:rPr>
                <w:rFonts w:asciiTheme="minorHAnsi" w:hAnsiTheme="minorHAnsi" w:cstheme="minorHAnsi"/>
                <w:noProof/>
                <w:lang w:val="es-419" w:bidi="es-ES"/>
              </w:rPr>
              <w:t>Fuerzas externas como el COVID-19, el clima, etc. pueden afectar la asistencia de los estudiantes.  Aunque estamos creando un plan para la instrucción virtual en caso de cierre de toda la escuela, es un desafío prever todas las situaciones posibles que podrían afectar la asistencia.</w:t>
            </w:r>
          </w:p>
        </w:tc>
      </w:tr>
      <w:tr w:rsidR="004F189A" w:rsidRPr="00A37CF3" w14:paraId="3B156345" w14:textId="77777777" w:rsidTr="002564D9">
        <w:trPr>
          <w:trHeight w:val="340"/>
        </w:trPr>
        <w:tc>
          <w:tcPr>
            <w:tcW w:w="2240" w:type="dxa"/>
          </w:tcPr>
          <w:p w14:paraId="23FF6F86" w14:textId="77777777" w:rsidR="004F189A" w:rsidRPr="00A37CF3" w:rsidRDefault="004F189A" w:rsidP="65E5A620">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Prioridades estratégicas para todo el sistema</w:t>
            </w:r>
          </w:p>
        </w:tc>
        <w:tc>
          <w:tcPr>
            <w:tcW w:w="12150" w:type="dxa"/>
          </w:tcPr>
          <w:p w14:paraId="3B7269E5" w14:textId="77777777" w:rsidR="004F189A" w:rsidRPr="00A37CF3" w:rsidRDefault="004F189A" w:rsidP="65E5A620">
            <w:pPr>
              <w:autoSpaceDE w:val="0"/>
              <w:autoSpaceDN w:val="0"/>
              <w:adjustRightInd w:val="0"/>
              <w:spacing w:after="100"/>
              <w:jc w:val="both"/>
              <w:rPr>
                <w:rFonts w:asciiTheme="minorHAnsi" w:hAnsiTheme="minorHAnsi" w:cstheme="minorHAnsi"/>
                <w:lang w:val="es-419"/>
              </w:rPr>
            </w:pPr>
            <w:r w:rsidRPr="00A37CF3">
              <w:rPr>
                <w:rFonts w:asciiTheme="minorHAnsi" w:hAnsiTheme="minorHAnsi" w:cstheme="minorHAnsi"/>
                <w:lang w:val="es-419" w:bidi="es-ES"/>
              </w:rPr>
              <w:t>4. Innovar e implementar sistemas académicos claros, gestionables y de gran influencia.</w:t>
            </w:r>
          </w:p>
        </w:tc>
      </w:tr>
      <w:tr w:rsidR="004F189A" w:rsidRPr="00A37CF3" w14:paraId="02A82138" w14:textId="77777777" w:rsidTr="002564D9">
        <w:trPr>
          <w:trHeight w:val="340"/>
        </w:trPr>
        <w:tc>
          <w:tcPr>
            <w:tcW w:w="2240" w:type="dxa"/>
          </w:tcPr>
          <w:p w14:paraId="0986DBDC" w14:textId="77777777" w:rsidR="004F189A" w:rsidRPr="00A37CF3" w:rsidRDefault="004F189A" w:rsidP="65E5A620">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Prioridades estratégicas de la TEA</w:t>
            </w:r>
          </w:p>
        </w:tc>
        <w:tc>
          <w:tcPr>
            <w:tcW w:w="12150" w:type="dxa"/>
          </w:tcPr>
          <w:p w14:paraId="34806B5E" w14:textId="77777777" w:rsidR="004F189A" w:rsidRPr="00A37CF3" w:rsidRDefault="004F189A" w:rsidP="65E5A620">
            <w:pPr>
              <w:autoSpaceDE w:val="0"/>
              <w:autoSpaceDN w:val="0"/>
              <w:adjustRightInd w:val="0"/>
              <w:spacing w:after="100"/>
              <w:jc w:val="both"/>
              <w:rPr>
                <w:rFonts w:asciiTheme="minorHAnsi" w:hAnsiTheme="minorHAnsi" w:cstheme="minorHAnsi"/>
                <w:lang w:val="es-419"/>
              </w:rPr>
            </w:pPr>
            <w:r w:rsidRPr="00A37CF3">
              <w:rPr>
                <w:rFonts w:asciiTheme="minorHAnsi" w:hAnsiTheme="minorHAnsi" w:cstheme="minorHAnsi"/>
                <w:lang w:val="es-419" w:bidi="es-ES"/>
              </w:rPr>
              <w:t>2. Construir una base de lectura y matemáticas.</w:t>
            </w:r>
          </w:p>
        </w:tc>
      </w:tr>
    </w:tbl>
    <w:p w14:paraId="62486C05" w14:textId="77777777" w:rsidR="004F189A" w:rsidRPr="00A37CF3" w:rsidRDefault="004F189A" w:rsidP="00AE63BE">
      <w:pPr>
        <w:autoSpaceDE w:val="0"/>
        <w:autoSpaceDN w:val="0"/>
        <w:adjustRightInd w:val="0"/>
        <w:jc w:val="both"/>
        <w:rPr>
          <w:rFonts w:asciiTheme="minorHAnsi" w:hAnsiTheme="minorHAnsi" w:cstheme="minorHAnsi"/>
          <w:bCs/>
          <w:sz w:val="22"/>
          <w:szCs w:val="22"/>
          <w:lang w:val="es-419"/>
        </w:rPr>
      </w:pP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10"/>
        <w:gridCol w:w="2250"/>
        <w:gridCol w:w="2190"/>
        <w:gridCol w:w="2820"/>
        <w:gridCol w:w="2820"/>
      </w:tblGrid>
      <w:tr w:rsidR="004F189A" w:rsidRPr="00A37CF3" w14:paraId="4B6E9CD3" w14:textId="77777777" w:rsidTr="00A37CF3">
        <w:trPr>
          <w:trHeight w:val="648"/>
        </w:trPr>
        <w:tc>
          <w:tcPr>
            <w:tcW w:w="431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722FC726"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Estrategias/medidas de alto impacto</w:t>
            </w:r>
          </w:p>
        </w:tc>
        <w:tc>
          <w:tcPr>
            <w:tcW w:w="225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4C6C500"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Personal encargado</w:t>
            </w:r>
          </w:p>
        </w:tc>
        <w:tc>
          <w:tcPr>
            <w:tcW w:w="219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12E8E0C"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Recursos necesarios</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146E990C"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Datos de referencia y fuentes de supervisión</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5D78DC7" w14:textId="77777777" w:rsidR="004F189A" w:rsidRPr="00A37CF3" w:rsidRDefault="004F189A" w:rsidP="00590C94">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Cronograma</w:t>
            </w:r>
          </w:p>
        </w:tc>
      </w:tr>
      <w:tr w:rsidR="004F189A" w:rsidRPr="00A37CF3" w14:paraId="3856C62C" w14:textId="77777777" w:rsidTr="00A37CF3">
        <w:tc>
          <w:tcPr>
            <w:tcW w:w="4310" w:type="dxa"/>
            <w:tcBorders>
              <w:top w:val="single" w:sz="8" w:space="0" w:color="0070C0"/>
            </w:tcBorders>
          </w:tcPr>
          <w:p w14:paraId="2EE99DD3"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Llevar a cabo eventos familiares (días de Conferencia para las boletas de calificaciones, Conozca al maestro, Noches divertidas en familia, Puertas abiertas) durante todo el año escolar. </w:t>
            </w:r>
          </w:p>
        </w:tc>
        <w:tc>
          <w:tcPr>
            <w:tcW w:w="2250" w:type="dxa"/>
            <w:tcBorders>
              <w:top w:val="single" w:sz="8" w:space="0" w:color="0070C0"/>
            </w:tcBorders>
          </w:tcPr>
          <w:p w14:paraId="26C2D933"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Director, Director de Operaciones del Campus (DCO), Directores asistentes </w:t>
            </w:r>
          </w:p>
        </w:tc>
        <w:tc>
          <w:tcPr>
            <w:tcW w:w="2190" w:type="dxa"/>
            <w:tcBorders>
              <w:top w:val="single" w:sz="8" w:space="0" w:color="0070C0"/>
            </w:tcBorders>
          </w:tcPr>
          <w:p w14:paraId="083A01D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Cronograma de eventos</w:t>
            </w:r>
          </w:p>
          <w:p w14:paraId="53D42FF4"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Calendario de eventos</w:t>
            </w:r>
          </w:p>
        </w:tc>
        <w:tc>
          <w:tcPr>
            <w:tcW w:w="2820" w:type="dxa"/>
            <w:tcBorders>
              <w:top w:val="single" w:sz="8" w:space="0" w:color="0070C0"/>
            </w:tcBorders>
          </w:tcPr>
          <w:p w14:paraId="7F09011D"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Cada nueve semanas</w:t>
            </w:r>
          </w:p>
          <w:p w14:paraId="0F4C1AD6"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Encuesta a los padres</w:t>
            </w:r>
          </w:p>
        </w:tc>
        <w:tc>
          <w:tcPr>
            <w:tcW w:w="2820" w:type="dxa"/>
            <w:tcBorders>
              <w:top w:val="single" w:sz="8" w:space="0" w:color="0070C0"/>
            </w:tcBorders>
          </w:tcPr>
          <w:p w14:paraId="18A845B1"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Continuamente (tenemos al menos 2 eventos planificados por mes)</w:t>
            </w:r>
          </w:p>
        </w:tc>
      </w:tr>
      <w:tr w:rsidR="004F189A" w:rsidRPr="00A37CF3" w14:paraId="21664226" w14:textId="77777777" w:rsidTr="00A37CF3">
        <w:tc>
          <w:tcPr>
            <w:tcW w:w="4310" w:type="dxa"/>
          </w:tcPr>
          <w:p w14:paraId="74E08277"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Premios por asistencia perfecta y reconocimiento individual de asistencia de los estudiantes durante las reuniones de nivel de grado</w:t>
            </w:r>
          </w:p>
        </w:tc>
        <w:tc>
          <w:tcPr>
            <w:tcW w:w="2250" w:type="dxa"/>
          </w:tcPr>
          <w:p w14:paraId="0A9917C1"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Administrativo del Sistema de información estudiantil (SIS), </w:t>
            </w:r>
            <w:r w:rsidRPr="00A37CF3">
              <w:rPr>
                <w:rFonts w:asciiTheme="minorHAnsi" w:hAnsiTheme="minorHAnsi" w:cstheme="minorHAnsi"/>
                <w:noProof/>
                <w:color w:val="3F4971" w:themeColor="text1"/>
                <w:lang w:val="es-419" w:bidi="es-ES"/>
              </w:rPr>
              <w:lastRenderedPageBreak/>
              <w:t>DCO, Presidentes de Nivel de Grado (GLC), maestros</w:t>
            </w:r>
          </w:p>
        </w:tc>
        <w:tc>
          <w:tcPr>
            <w:tcW w:w="2190" w:type="dxa"/>
          </w:tcPr>
          <w:p w14:paraId="3ABF9CA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Informes de asistencia</w:t>
            </w:r>
          </w:p>
          <w:p w14:paraId="227BECE2"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Certificados de asistencia</w:t>
            </w:r>
          </w:p>
        </w:tc>
        <w:tc>
          <w:tcPr>
            <w:tcW w:w="2820" w:type="dxa"/>
          </w:tcPr>
          <w:p w14:paraId="2C642A16"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Cada nueve semanas</w:t>
            </w:r>
          </w:p>
        </w:tc>
        <w:tc>
          <w:tcPr>
            <w:tcW w:w="2820" w:type="dxa"/>
          </w:tcPr>
          <w:p w14:paraId="11411CC3"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Continuamente - cada nueve semanas </w:t>
            </w:r>
          </w:p>
        </w:tc>
      </w:tr>
      <w:tr w:rsidR="004F189A" w:rsidRPr="00A37CF3" w14:paraId="067B13A0" w14:textId="77777777" w:rsidTr="00A37CF3">
        <w:tc>
          <w:tcPr>
            <w:tcW w:w="4310" w:type="dxa"/>
          </w:tcPr>
          <w:p w14:paraId="18DAE168" w14:textId="77777777" w:rsidR="004F189A" w:rsidRPr="00A37CF3" w:rsidRDefault="004F189A" w:rsidP="65E5A620">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El equipo de la oficina principal dividirá al personal en equipos y apoyará a los maestros en la creación de incentivos de clase para la asistencia, el seguimiento de las familias de interés en términos de asistencia, etc.</w:t>
            </w:r>
          </w:p>
        </w:tc>
        <w:tc>
          <w:tcPr>
            <w:tcW w:w="2250" w:type="dxa"/>
          </w:tcPr>
          <w:p w14:paraId="098EA899"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Director, DCO, Administrativo de SIS, Recepcionista y Enfermera </w:t>
            </w:r>
          </w:p>
        </w:tc>
        <w:tc>
          <w:tcPr>
            <w:tcW w:w="2190" w:type="dxa"/>
          </w:tcPr>
          <w:p w14:paraId="2A509380"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Informes de asistencia</w:t>
            </w:r>
          </w:p>
          <w:p w14:paraId="4101652C" w14:textId="27C911EA" w:rsidR="004F189A" w:rsidRPr="00A37CF3" w:rsidRDefault="004F189A" w:rsidP="65E5A620">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Planes para el tablero de anuncios mensuales para reconocer a las clases con asistencia sólida </w:t>
            </w:r>
          </w:p>
        </w:tc>
        <w:tc>
          <w:tcPr>
            <w:tcW w:w="2820" w:type="dxa"/>
          </w:tcPr>
          <w:p w14:paraId="28AC3114"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Cada nueve semanas </w:t>
            </w:r>
          </w:p>
          <w:p w14:paraId="4B99056E" w14:textId="77777777" w:rsidR="004F189A" w:rsidRPr="00A37CF3" w:rsidRDefault="004F189A" w:rsidP="65E5A620">
            <w:pPr>
              <w:rPr>
                <w:rFonts w:asciiTheme="minorHAnsi" w:eastAsia="Gotham Book" w:hAnsiTheme="minorHAnsi" w:cstheme="minorHAnsi"/>
                <w:color w:val="3F4971" w:themeColor="text1"/>
                <w:lang w:val="es-419"/>
              </w:rPr>
            </w:pPr>
          </w:p>
        </w:tc>
        <w:tc>
          <w:tcPr>
            <w:tcW w:w="2820" w:type="dxa"/>
          </w:tcPr>
          <w:p w14:paraId="4A03EB0A"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Continuamente - cada nueve semanas </w:t>
            </w:r>
          </w:p>
        </w:tc>
      </w:tr>
      <w:tr w:rsidR="004F189A" w:rsidRPr="00A37CF3" w14:paraId="034215E0" w14:textId="77777777" w:rsidTr="00A37CF3">
        <w:tc>
          <w:tcPr>
            <w:tcW w:w="4310" w:type="dxa"/>
          </w:tcPr>
          <w:p w14:paraId="06D0A132"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Crear un plan de acción para los estudiantes de interés, que incluya llamadas telefónicas, visitas al domicilio y reuniones con la familia </w:t>
            </w:r>
          </w:p>
        </w:tc>
        <w:tc>
          <w:tcPr>
            <w:tcW w:w="2250" w:type="dxa"/>
          </w:tcPr>
          <w:p w14:paraId="4601D548"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Director, Directores asistentes, DCO, SSC, enfermera y Legacy Clinic</w:t>
            </w:r>
          </w:p>
        </w:tc>
        <w:tc>
          <w:tcPr>
            <w:tcW w:w="2190" w:type="dxa"/>
          </w:tcPr>
          <w:p w14:paraId="59BC128E"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Purple </w:t>
            </w:r>
          </w:p>
          <w:p w14:paraId="34D71CF2"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Información médica confidencial proporcionada por las familias </w:t>
            </w:r>
          </w:p>
          <w:p w14:paraId="1850C74F"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Volantes de organizaciones comunitarias (p. ej., Baker-Ripley)</w:t>
            </w:r>
          </w:p>
        </w:tc>
        <w:tc>
          <w:tcPr>
            <w:tcW w:w="2820" w:type="dxa"/>
          </w:tcPr>
          <w:p w14:paraId="669475B8"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 xml:space="preserve">Información cualitativa/preocupaciones de los maestros y las familias </w:t>
            </w:r>
          </w:p>
          <w:p w14:paraId="2C4B3439"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Documentos de inscripción de los estudiantes</w:t>
            </w:r>
          </w:p>
        </w:tc>
        <w:tc>
          <w:tcPr>
            <w:tcW w:w="2820" w:type="dxa"/>
          </w:tcPr>
          <w:p w14:paraId="576E7ACC" w14:textId="77777777" w:rsidR="004F189A" w:rsidRPr="00A37CF3" w:rsidRDefault="004F189A" w:rsidP="65E5A620">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Continuo</w:t>
            </w:r>
          </w:p>
        </w:tc>
      </w:tr>
    </w:tbl>
    <w:p w14:paraId="0FB78278" w14:textId="0255BAE1" w:rsidR="002564D9" w:rsidRPr="00A37CF3" w:rsidRDefault="002564D9">
      <w:pPr>
        <w:rPr>
          <w:rFonts w:asciiTheme="minorHAnsi" w:hAnsiTheme="minorHAnsi" w:cstheme="minorHAnsi"/>
          <w:lang w:val="es-419"/>
        </w:rPr>
      </w:pPr>
    </w:p>
    <w:p w14:paraId="2DEF096E" w14:textId="77777777" w:rsidR="002564D9" w:rsidRPr="00A37CF3" w:rsidRDefault="002564D9">
      <w:pPr>
        <w:rPr>
          <w:rFonts w:asciiTheme="minorHAnsi" w:hAnsiTheme="minorHAnsi" w:cstheme="minorHAnsi"/>
          <w:lang w:val="es-419"/>
        </w:rPr>
      </w:pPr>
      <w:r w:rsidRPr="00A37CF3">
        <w:rPr>
          <w:rFonts w:asciiTheme="minorHAnsi" w:hAnsiTheme="minorHAnsi" w:cstheme="minorHAnsi"/>
          <w:lang w:val="es-419" w:bidi="es-ES"/>
        </w:rPr>
        <w:br w:type="page"/>
      </w:r>
    </w:p>
    <w:tbl>
      <w:tblPr>
        <w:tblStyle w:val="TableGrid"/>
        <w:tblW w:w="14390" w:type="dxa"/>
        <w:tblBorders>
          <w:top w:val="single" w:sz="8" w:space="0" w:color="3F4971" w:themeColor="text1"/>
          <w:left w:val="single" w:sz="8" w:space="0" w:color="3F4971" w:themeColor="text1"/>
          <w:bottom w:val="single" w:sz="8" w:space="0" w:color="3F4971" w:themeColor="text1"/>
          <w:right w:val="single" w:sz="8" w:space="0" w:color="3F4971" w:themeColor="text1"/>
          <w:insideH w:val="single" w:sz="8" w:space="0" w:color="3F4971" w:themeColor="text1"/>
          <w:insideV w:val="single" w:sz="8" w:space="0" w:color="3F4971" w:themeColor="text1"/>
        </w:tblBorders>
        <w:tblLayout w:type="fixed"/>
        <w:tblLook w:val="04A0" w:firstRow="1" w:lastRow="0" w:firstColumn="1" w:lastColumn="0" w:noHBand="0" w:noVBand="1"/>
      </w:tblPr>
      <w:tblGrid>
        <w:gridCol w:w="2240"/>
        <w:gridCol w:w="12150"/>
      </w:tblGrid>
      <w:tr w:rsidR="004F189A" w:rsidRPr="00A37CF3" w14:paraId="66785267" w14:textId="77777777" w:rsidTr="002564D9">
        <w:trPr>
          <w:trHeight w:val="864"/>
        </w:trPr>
        <w:tc>
          <w:tcPr>
            <w:tcW w:w="14390" w:type="dxa"/>
            <w:gridSpan w:val="2"/>
            <w:tcBorders>
              <w:top w:val="single" w:sz="8" w:space="0" w:color="0070C0"/>
              <w:left w:val="single" w:sz="8" w:space="0" w:color="0070C0"/>
              <w:bottom w:val="single" w:sz="8" w:space="0" w:color="0070C0"/>
              <w:right w:val="single" w:sz="8" w:space="0" w:color="0070C0"/>
            </w:tcBorders>
            <w:shd w:val="clear" w:color="auto" w:fill="0070C0"/>
            <w:vAlign w:val="center"/>
          </w:tcPr>
          <w:p w14:paraId="12B00156" w14:textId="1A99105D" w:rsidR="004F189A" w:rsidRPr="00A37CF3" w:rsidRDefault="004F189A" w:rsidP="00AB2522">
            <w:pPr>
              <w:pStyle w:val="Heading1"/>
              <w:spacing w:before="0"/>
              <w:jc w:val="center"/>
              <w:rPr>
                <w:rFonts w:asciiTheme="minorHAnsi" w:hAnsiTheme="minorHAnsi" w:cstheme="minorHAnsi"/>
                <w:b/>
                <w:color w:val="FFFFFF" w:themeColor="background1"/>
                <w:sz w:val="26"/>
                <w:szCs w:val="26"/>
                <w:lang w:val="es-419"/>
              </w:rPr>
            </w:pPr>
            <w:bookmarkStart w:id="12" w:name="_Toc90288341"/>
            <w:r w:rsidRPr="00A37CF3">
              <w:rPr>
                <w:rFonts w:asciiTheme="minorHAnsi" w:hAnsiTheme="minorHAnsi" w:cstheme="minorHAnsi"/>
                <w:b/>
                <w:color w:val="FFFFFF" w:themeColor="background1"/>
                <w:sz w:val="26"/>
                <w:lang w:val="es-419" w:bidi="es-ES"/>
              </w:rPr>
              <w:lastRenderedPageBreak/>
              <w:t xml:space="preserve">META </w:t>
            </w:r>
            <w:proofErr w:type="spellStart"/>
            <w:r w:rsidRPr="00A37CF3">
              <w:rPr>
                <w:rFonts w:asciiTheme="minorHAnsi" w:hAnsiTheme="minorHAnsi" w:cstheme="minorHAnsi"/>
                <w:b/>
                <w:color w:val="FFFFFF" w:themeColor="background1"/>
                <w:sz w:val="26"/>
                <w:lang w:val="es-419" w:bidi="es-ES"/>
              </w:rPr>
              <w:t>N.°</w:t>
            </w:r>
            <w:proofErr w:type="spellEnd"/>
            <w:r w:rsidRPr="00A37CF3">
              <w:rPr>
                <w:rFonts w:asciiTheme="minorHAnsi" w:hAnsiTheme="minorHAnsi" w:cstheme="minorHAnsi"/>
                <w:b/>
                <w:color w:val="FFFFFF" w:themeColor="background1"/>
                <w:sz w:val="26"/>
                <w:lang w:val="es-419" w:bidi="es-ES"/>
              </w:rPr>
              <w:t xml:space="preserve"> </w:t>
            </w:r>
            <w:r w:rsidR="00A37CF3">
              <w:rPr>
                <w:rFonts w:asciiTheme="minorHAnsi" w:hAnsiTheme="minorHAnsi" w:cstheme="minorHAnsi"/>
                <w:b/>
                <w:color w:val="FFFFFF" w:themeColor="background1"/>
                <w:sz w:val="26"/>
                <w:lang w:val="es-419" w:bidi="es-ES"/>
              </w:rPr>
              <w:t xml:space="preserve">5: </w:t>
            </w:r>
            <w:r w:rsidRPr="00A37CF3">
              <w:rPr>
                <w:rFonts w:asciiTheme="minorHAnsi" w:hAnsiTheme="minorHAnsi" w:cstheme="minorHAnsi"/>
                <w:b/>
                <w:color w:val="FFFFFF" w:themeColor="background1"/>
                <w:sz w:val="26"/>
                <w:lang w:val="es-419" w:bidi="es-ES"/>
              </w:rPr>
              <w:t>MAP</w:t>
            </w:r>
            <w:bookmarkEnd w:id="12"/>
          </w:p>
        </w:tc>
      </w:tr>
      <w:tr w:rsidR="004F189A" w:rsidRPr="00A37CF3" w14:paraId="31336822" w14:textId="77777777" w:rsidTr="002564D9">
        <w:trPr>
          <w:trHeight w:val="340"/>
        </w:trPr>
        <w:tc>
          <w:tcPr>
            <w:tcW w:w="2240" w:type="dxa"/>
            <w:tcBorders>
              <w:top w:val="single" w:sz="8" w:space="0" w:color="0070C0"/>
            </w:tcBorders>
          </w:tcPr>
          <w:p w14:paraId="47BF7D0F" w14:textId="77777777" w:rsidR="004F189A" w:rsidRPr="00A37CF3" w:rsidRDefault="004F189A" w:rsidP="00AB2522">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Áreas de enfoque de la CNA</w:t>
            </w:r>
          </w:p>
        </w:tc>
        <w:tc>
          <w:tcPr>
            <w:tcW w:w="12150" w:type="dxa"/>
            <w:tcBorders>
              <w:top w:val="single" w:sz="8" w:space="0" w:color="0070C0"/>
            </w:tcBorders>
          </w:tcPr>
          <w:p w14:paraId="76DE26CF" w14:textId="77777777" w:rsidR="004F189A" w:rsidRPr="00A37CF3" w:rsidRDefault="004F189A" w:rsidP="00AB2522">
            <w:pPr>
              <w:jc w:val="both"/>
              <w:rPr>
                <w:rFonts w:asciiTheme="minorHAnsi" w:eastAsiaTheme="minorEastAsia" w:hAnsiTheme="minorHAnsi" w:cstheme="minorHAnsi"/>
                <w:lang w:val="es-419"/>
              </w:rPr>
            </w:pPr>
            <w:r w:rsidRPr="00A37CF3">
              <w:rPr>
                <w:rFonts w:asciiTheme="minorHAnsi" w:hAnsiTheme="minorHAnsi" w:cstheme="minorHAnsi"/>
                <w:noProof/>
                <w:lang w:val="es-419" w:bidi="es-ES"/>
              </w:rPr>
              <w:t>Al menos el 60% de los estudiantes de K-3 cumplirán con los objetivos de crecimiento en Matemáticas y Lectura.</w:t>
            </w:r>
          </w:p>
        </w:tc>
      </w:tr>
      <w:tr w:rsidR="004F189A" w:rsidRPr="00A37CF3" w14:paraId="025A74F9" w14:textId="77777777" w:rsidTr="002564D9">
        <w:trPr>
          <w:trHeight w:val="340"/>
        </w:trPr>
        <w:tc>
          <w:tcPr>
            <w:tcW w:w="2240" w:type="dxa"/>
          </w:tcPr>
          <w:p w14:paraId="05942D68" w14:textId="77777777" w:rsidR="004F189A" w:rsidRPr="00A37CF3" w:rsidRDefault="004F189A" w:rsidP="00AB2522">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Puntos fuertes de la CNA</w:t>
            </w:r>
          </w:p>
        </w:tc>
        <w:tc>
          <w:tcPr>
            <w:tcW w:w="12150" w:type="dxa"/>
          </w:tcPr>
          <w:p w14:paraId="24684A51" w14:textId="77777777" w:rsidR="004F189A" w:rsidRPr="00A37CF3" w:rsidRDefault="004F189A" w:rsidP="00AB2522">
            <w:pPr>
              <w:spacing w:after="100"/>
              <w:jc w:val="both"/>
              <w:rPr>
                <w:rFonts w:asciiTheme="minorHAnsi" w:hAnsiTheme="minorHAnsi" w:cstheme="minorHAnsi"/>
                <w:lang w:val="es-419"/>
              </w:rPr>
            </w:pPr>
            <w:r w:rsidRPr="00A37CF3">
              <w:rPr>
                <w:rFonts w:asciiTheme="minorHAnsi" w:hAnsiTheme="minorHAnsi" w:cstheme="minorHAnsi"/>
                <w:noProof/>
                <w:lang w:val="es-419" w:bidi="es-ES"/>
              </w:rPr>
              <w:t xml:space="preserve">Las Escuelas Públicas YES Prep obtuvieron planes de estudios que establecen claramente los detalles para impartir lecciones para todos los maestros, y este es nuestro segundo año de implementación de los planes de estudio. Todos los maestros tendrán las herramientas para dar una instrucción de alta calidad sin importar su nivel de conocimiento, a fin de asegurarse de que la instrucción dada a todos los estudiantes es equitativa en todos los niveles de grado. YES Prep North Central Elementary también está muy comprometida con la protección del tiempo de planificación común para asegurarse de que los maestros estén alineados en las mejores prácticas de instrucción, los planes de estudio y la internalización de los planes de lecciones. Nuestros planes de estudio de ELA y Adquisición de segundo idioma (SLA) están diseñados para desarrollar el conocimiento del contenido en ciencias naturales y sociales que ayudarán a fortalecer el conocimiento de los estudiantes en todas las áreas de contenido, mientras desarrollan sus habilidades de lectura.  </w:t>
            </w:r>
          </w:p>
        </w:tc>
      </w:tr>
      <w:tr w:rsidR="004F189A" w:rsidRPr="00A37CF3" w14:paraId="4A7EA8D7" w14:textId="77777777" w:rsidTr="002564D9">
        <w:trPr>
          <w:trHeight w:val="340"/>
        </w:trPr>
        <w:tc>
          <w:tcPr>
            <w:tcW w:w="2240" w:type="dxa"/>
          </w:tcPr>
          <w:p w14:paraId="034EEA9E" w14:textId="77777777" w:rsidR="004F189A" w:rsidRPr="00A37CF3" w:rsidRDefault="004F189A" w:rsidP="00AB2522">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Necesidades o desafíos de la CNA</w:t>
            </w:r>
          </w:p>
        </w:tc>
        <w:tc>
          <w:tcPr>
            <w:tcW w:w="12150" w:type="dxa"/>
          </w:tcPr>
          <w:p w14:paraId="79A50626" w14:textId="77777777" w:rsidR="004F189A" w:rsidRPr="00A37CF3" w:rsidRDefault="004F189A" w:rsidP="00AB2522">
            <w:pPr>
              <w:spacing w:after="100"/>
              <w:jc w:val="both"/>
              <w:rPr>
                <w:rFonts w:asciiTheme="minorHAnsi" w:hAnsiTheme="minorHAnsi" w:cstheme="minorHAnsi"/>
                <w:lang w:val="es-419"/>
              </w:rPr>
            </w:pPr>
            <w:r w:rsidRPr="00A37CF3">
              <w:rPr>
                <w:rFonts w:asciiTheme="minorHAnsi" w:hAnsiTheme="minorHAnsi" w:cstheme="minorHAnsi"/>
                <w:noProof/>
                <w:lang w:val="es-419" w:bidi="es-ES"/>
              </w:rPr>
              <w:t xml:space="preserve">Dado que este es nuestro segundo año, 25/50 miembros de nuestro personal son nuevos, y al menos el 50% de nuestros maestros son nuevos en la enseñanza de su nivel de grado asignado. Prevemos que será un desafío para los maestros interiorizar todos los nuevos planes de estudio mientras aprenden las expectativas y habilidades del nivel de grado. En respuesta a este desafío, hemos creado fuertes apoyos de orientación para nuestros maestros en asociación con nuestros especialistas de contenido de la Sede Central, para asegurarnos de que todos los niveles de grado cumplan o excedan el crecimiento proyectado de las normas escolares de NWEA para todas las áreas de contenido. </w:t>
            </w:r>
          </w:p>
        </w:tc>
      </w:tr>
      <w:tr w:rsidR="004F189A" w:rsidRPr="00A37CF3" w14:paraId="3B90E212" w14:textId="77777777" w:rsidTr="002564D9">
        <w:trPr>
          <w:trHeight w:val="340"/>
        </w:trPr>
        <w:tc>
          <w:tcPr>
            <w:tcW w:w="2240" w:type="dxa"/>
          </w:tcPr>
          <w:p w14:paraId="0D0CF79A" w14:textId="77777777" w:rsidR="004F189A" w:rsidRPr="00A37CF3" w:rsidRDefault="004F189A" w:rsidP="00AB2522">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Prioridades estratégicas para todo el sistema</w:t>
            </w:r>
          </w:p>
        </w:tc>
        <w:tc>
          <w:tcPr>
            <w:tcW w:w="12150" w:type="dxa"/>
          </w:tcPr>
          <w:p w14:paraId="0A36A857" w14:textId="77777777" w:rsidR="004F189A" w:rsidRPr="00A37CF3" w:rsidRDefault="004F189A" w:rsidP="00AB2522">
            <w:pPr>
              <w:autoSpaceDE w:val="0"/>
              <w:autoSpaceDN w:val="0"/>
              <w:adjustRightInd w:val="0"/>
              <w:spacing w:after="100"/>
              <w:jc w:val="both"/>
              <w:rPr>
                <w:rFonts w:asciiTheme="minorHAnsi" w:hAnsiTheme="minorHAnsi" w:cstheme="minorHAnsi"/>
                <w:lang w:val="es-419"/>
              </w:rPr>
            </w:pPr>
            <w:r w:rsidRPr="00A37CF3">
              <w:rPr>
                <w:rFonts w:asciiTheme="minorHAnsi" w:hAnsiTheme="minorHAnsi" w:cstheme="minorHAnsi"/>
                <w:lang w:val="es-419" w:bidi="es-ES"/>
              </w:rPr>
              <w:t>4. Innovar e implementar sistemas académicos claros, gestionables y de gran influencia.</w:t>
            </w:r>
          </w:p>
        </w:tc>
      </w:tr>
      <w:tr w:rsidR="004F189A" w:rsidRPr="00A37CF3" w14:paraId="080749F0" w14:textId="77777777" w:rsidTr="002564D9">
        <w:trPr>
          <w:trHeight w:val="340"/>
        </w:trPr>
        <w:tc>
          <w:tcPr>
            <w:tcW w:w="2240" w:type="dxa"/>
          </w:tcPr>
          <w:p w14:paraId="5441327E" w14:textId="77777777" w:rsidR="004F189A" w:rsidRPr="00A37CF3" w:rsidRDefault="004F189A" w:rsidP="00AB2522">
            <w:pPr>
              <w:spacing w:after="100"/>
              <w:jc w:val="center"/>
              <w:rPr>
                <w:rFonts w:asciiTheme="minorHAnsi" w:hAnsiTheme="minorHAnsi" w:cstheme="minorHAnsi"/>
                <w:b/>
                <w:bCs/>
                <w:lang w:val="es-419"/>
              </w:rPr>
            </w:pPr>
            <w:r w:rsidRPr="00A37CF3">
              <w:rPr>
                <w:rFonts w:asciiTheme="minorHAnsi" w:hAnsiTheme="minorHAnsi" w:cstheme="minorHAnsi"/>
                <w:b/>
                <w:lang w:val="es-419" w:bidi="es-ES"/>
              </w:rPr>
              <w:t>Prioridades estratégicas de la TEA</w:t>
            </w:r>
          </w:p>
        </w:tc>
        <w:tc>
          <w:tcPr>
            <w:tcW w:w="12150" w:type="dxa"/>
          </w:tcPr>
          <w:p w14:paraId="52D34DE2" w14:textId="77777777" w:rsidR="004F189A" w:rsidRPr="00A37CF3" w:rsidRDefault="004F189A" w:rsidP="00AB2522">
            <w:pPr>
              <w:autoSpaceDE w:val="0"/>
              <w:autoSpaceDN w:val="0"/>
              <w:adjustRightInd w:val="0"/>
              <w:spacing w:after="100"/>
              <w:jc w:val="both"/>
              <w:rPr>
                <w:rFonts w:asciiTheme="minorHAnsi" w:hAnsiTheme="minorHAnsi" w:cstheme="minorHAnsi"/>
                <w:lang w:val="es-419"/>
              </w:rPr>
            </w:pPr>
            <w:r w:rsidRPr="00A37CF3">
              <w:rPr>
                <w:rFonts w:asciiTheme="minorHAnsi" w:hAnsiTheme="minorHAnsi" w:cstheme="minorHAnsi"/>
                <w:lang w:val="es-419" w:bidi="es-ES"/>
              </w:rPr>
              <w:t>2. Construir una base de lectura y matemáticas.</w:t>
            </w:r>
          </w:p>
        </w:tc>
      </w:tr>
    </w:tbl>
    <w:p w14:paraId="1F72F646" w14:textId="42C66C45" w:rsidR="00A37CF3" w:rsidRDefault="00A37CF3">
      <w:pPr>
        <w:rPr>
          <w:rFonts w:asciiTheme="minorHAnsi" w:hAnsiTheme="minorHAnsi" w:cstheme="minorHAnsi"/>
          <w:color w:val="FFFFFF" w:themeColor="background1"/>
          <w:sz w:val="22"/>
          <w:szCs w:val="22"/>
          <w:lang w:val="es-419"/>
        </w:rPr>
      </w:pPr>
    </w:p>
    <w:p w14:paraId="51345CA5" w14:textId="77777777" w:rsidR="00A37CF3" w:rsidRDefault="00A37CF3">
      <w:pPr>
        <w:rPr>
          <w:rFonts w:asciiTheme="minorHAnsi" w:hAnsiTheme="minorHAnsi" w:cstheme="minorHAnsi"/>
          <w:color w:val="FFFFFF" w:themeColor="background1"/>
          <w:sz w:val="22"/>
          <w:szCs w:val="22"/>
          <w:lang w:val="es-419"/>
        </w:rPr>
      </w:pPr>
      <w:r>
        <w:rPr>
          <w:rFonts w:asciiTheme="minorHAnsi" w:hAnsiTheme="minorHAnsi" w:cstheme="minorHAnsi"/>
          <w:color w:val="FFFFFF" w:themeColor="background1"/>
          <w:sz w:val="22"/>
          <w:szCs w:val="22"/>
          <w:lang w:val="es-419"/>
        </w:rPr>
        <w:br w:type="page"/>
      </w:r>
    </w:p>
    <w:tbl>
      <w:tblPr>
        <w:tblStyle w:val="TableGrid"/>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00"/>
        <w:gridCol w:w="2430"/>
        <w:gridCol w:w="2820"/>
        <w:gridCol w:w="2820"/>
        <w:gridCol w:w="2820"/>
      </w:tblGrid>
      <w:tr w:rsidR="004F189A" w:rsidRPr="00A37CF3" w14:paraId="6B41B904" w14:textId="77777777" w:rsidTr="002564D9">
        <w:trPr>
          <w:trHeight w:val="648"/>
        </w:trPr>
        <w:tc>
          <w:tcPr>
            <w:tcW w:w="350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6E031A49" w14:textId="77777777" w:rsidR="004F189A" w:rsidRPr="00A37CF3" w:rsidRDefault="004F189A" w:rsidP="00AB2522">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lastRenderedPageBreak/>
              <w:t>Estrategias/medidas de alto impacto</w:t>
            </w:r>
          </w:p>
        </w:tc>
        <w:tc>
          <w:tcPr>
            <w:tcW w:w="243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3C0023AD" w14:textId="77777777" w:rsidR="004F189A" w:rsidRPr="00A37CF3" w:rsidRDefault="004F189A" w:rsidP="00AB2522">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Personal encargado</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2A3779D6" w14:textId="77777777" w:rsidR="004F189A" w:rsidRPr="00A37CF3" w:rsidRDefault="004F189A" w:rsidP="00AB2522">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Recursos necesarios</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0CF99A67" w14:textId="77777777" w:rsidR="004F189A" w:rsidRPr="00A37CF3" w:rsidRDefault="004F189A" w:rsidP="00AB2522">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Datos de referencia y fuentes de supervisión</w:t>
            </w:r>
          </w:p>
        </w:tc>
        <w:tc>
          <w:tcPr>
            <w:tcW w:w="2820" w:type="dxa"/>
            <w:tcBorders>
              <w:top w:val="single" w:sz="8" w:space="0" w:color="0070C0"/>
              <w:left w:val="single" w:sz="8" w:space="0" w:color="0070C0"/>
              <w:bottom w:val="single" w:sz="8" w:space="0" w:color="0070C0"/>
              <w:right w:val="single" w:sz="8" w:space="0" w:color="0070C0"/>
            </w:tcBorders>
            <w:shd w:val="clear" w:color="auto" w:fill="0070C0"/>
            <w:vAlign w:val="center"/>
          </w:tcPr>
          <w:p w14:paraId="4DC2996B" w14:textId="77777777" w:rsidR="004F189A" w:rsidRPr="00A37CF3" w:rsidRDefault="004F189A" w:rsidP="00AB2522">
            <w:pPr>
              <w:jc w:val="center"/>
              <w:rPr>
                <w:rFonts w:asciiTheme="minorHAnsi" w:hAnsiTheme="minorHAnsi" w:cstheme="minorHAnsi"/>
                <w:b/>
                <w:color w:val="FFFFFF" w:themeColor="background1"/>
                <w:sz w:val="22"/>
                <w:szCs w:val="22"/>
                <w:lang w:val="es-419"/>
              </w:rPr>
            </w:pPr>
            <w:r w:rsidRPr="00A37CF3">
              <w:rPr>
                <w:rFonts w:asciiTheme="minorHAnsi" w:hAnsiTheme="minorHAnsi" w:cstheme="minorHAnsi"/>
                <w:b/>
                <w:color w:val="FFFFFF" w:themeColor="background1"/>
                <w:sz w:val="22"/>
                <w:lang w:val="es-419" w:bidi="es-ES"/>
              </w:rPr>
              <w:t>Cronograma</w:t>
            </w:r>
          </w:p>
        </w:tc>
      </w:tr>
      <w:tr w:rsidR="004F189A" w:rsidRPr="00A37CF3" w14:paraId="0794DF13" w14:textId="77777777" w:rsidTr="002564D9">
        <w:tc>
          <w:tcPr>
            <w:tcW w:w="3500" w:type="dxa"/>
            <w:tcBorders>
              <w:top w:val="single" w:sz="8" w:space="0" w:color="0070C0"/>
              <w:bottom w:val="single" w:sz="8" w:space="0" w:color="0070C0"/>
            </w:tcBorders>
          </w:tcPr>
          <w:p w14:paraId="7B1A39A7" w14:textId="77777777" w:rsidR="004F189A" w:rsidRPr="00A37CF3" w:rsidRDefault="004F189A" w:rsidP="00AB2522">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Los maestros planificarán en equipos de nivel de grado semanalmente (Lengua y Literatura el martes, y Matemáticas el miércoles) con el apoyo del Director, los AP y los Presidentes de Nivel de Grado.  </w:t>
            </w:r>
          </w:p>
        </w:tc>
        <w:tc>
          <w:tcPr>
            <w:tcW w:w="2430" w:type="dxa"/>
            <w:tcBorders>
              <w:top w:val="single" w:sz="8" w:space="0" w:color="0070C0"/>
              <w:bottom w:val="single" w:sz="8" w:space="0" w:color="0070C0"/>
            </w:tcBorders>
          </w:tcPr>
          <w:p w14:paraId="16CF6263" w14:textId="77777777" w:rsidR="004F189A" w:rsidRPr="00A37CF3" w:rsidRDefault="004F189A" w:rsidP="00AB2522">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Director, Directores asistentes y Presidentes de nivel de grado</w:t>
            </w:r>
          </w:p>
        </w:tc>
        <w:tc>
          <w:tcPr>
            <w:tcW w:w="2820" w:type="dxa"/>
            <w:tcBorders>
              <w:top w:val="single" w:sz="8" w:space="0" w:color="0070C0"/>
              <w:bottom w:val="single" w:sz="8" w:space="0" w:color="0070C0"/>
            </w:tcBorders>
          </w:tcPr>
          <w:p w14:paraId="712C8CA0"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Recursos curriculares (Fundations, Wit &amp; Wisdom, HMH Arriba la Lectura y Eureka Math)</w:t>
            </w:r>
          </w:p>
          <w:p w14:paraId="675D18E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Documentos de planificación a largo plazo y resumen de módulos en Schoology</w:t>
            </w:r>
          </w:p>
          <w:p w14:paraId="591A82E0" w14:textId="77777777" w:rsidR="004F189A" w:rsidRPr="00A37CF3" w:rsidRDefault="004F189A" w:rsidP="00AB2522">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Asistencia del equipo de programas de escuela primaria, según sea necesario</w:t>
            </w:r>
          </w:p>
        </w:tc>
        <w:tc>
          <w:tcPr>
            <w:tcW w:w="2820" w:type="dxa"/>
            <w:tcBorders>
              <w:top w:val="single" w:sz="8" w:space="0" w:color="0070C0"/>
              <w:bottom w:val="single" w:sz="8" w:space="0" w:color="0070C0"/>
            </w:tcBorders>
          </w:tcPr>
          <w:p w14:paraId="29C50F4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Documento de seguimiento utilizado por los directores asistentes y el director</w:t>
            </w:r>
          </w:p>
          <w:p w14:paraId="2A3F9F34" w14:textId="77777777" w:rsidR="004F189A" w:rsidRPr="00A37CF3" w:rsidRDefault="004F189A" w:rsidP="00AB2522">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Schoology: todos los documentos de internalización de las lecciones y los modelos de trabajo de los estudiantes se publicarán el lunes a las 7 a.m.</w:t>
            </w:r>
          </w:p>
        </w:tc>
        <w:tc>
          <w:tcPr>
            <w:tcW w:w="2820" w:type="dxa"/>
            <w:tcBorders>
              <w:top w:val="single" w:sz="8" w:space="0" w:color="0070C0"/>
              <w:bottom w:val="single" w:sz="8" w:space="0" w:color="0070C0"/>
            </w:tcBorders>
          </w:tcPr>
          <w:p w14:paraId="5B0F3795" w14:textId="77777777" w:rsidR="004F189A" w:rsidRPr="00A37CF3" w:rsidRDefault="004F189A" w:rsidP="00AB2522">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Supervisión semanal de Schoology y de las reuniones de planificación </w:t>
            </w:r>
          </w:p>
        </w:tc>
      </w:tr>
      <w:tr w:rsidR="004F189A" w:rsidRPr="00A37CF3" w14:paraId="331161DF" w14:textId="77777777" w:rsidTr="002564D9">
        <w:tc>
          <w:tcPr>
            <w:tcW w:w="3500" w:type="dxa"/>
            <w:tcBorders>
              <w:top w:val="single" w:sz="8" w:space="0" w:color="0070C0"/>
              <w:bottom w:val="single" w:sz="8" w:space="0" w:color="0070C0"/>
            </w:tcBorders>
          </w:tcPr>
          <w:p w14:paraId="2E4658FB"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Los estudiantes que rinden por debajo del nivel de grado en las evaluaciones MAP y de principio de año recibirán instrucción adicional en grupos pequeños, instrucción individualizada y clases de recuperación basadas en la necesidad individual. </w:t>
            </w:r>
          </w:p>
        </w:tc>
        <w:tc>
          <w:tcPr>
            <w:tcW w:w="2430" w:type="dxa"/>
            <w:tcBorders>
              <w:top w:val="single" w:sz="8" w:space="0" w:color="0070C0"/>
              <w:bottom w:val="single" w:sz="8" w:space="0" w:color="0070C0"/>
            </w:tcBorders>
          </w:tcPr>
          <w:p w14:paraId="51F3000D" w14:textId="77777777" w:rsidR="004F189A" w:rsidRPr="00A37CF3" w:rsidRDefault="004F189A" w:rsidP="001D327C">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Director, Directores asistentes, intervencionista bilingüe, intervencionista centrado en la lectura y la dislexia, Supervisor de educación especial, Presidentes de nivel de grado, Maestros, Asistentes de maestros</w:t>
            </w:r>
          </w:p>
        </w:tc>
        <w:tc>
          <w:tcPr>
            <w:tcW w:w="2820" w:type="dxa"/>
            <w:tcBorders>
              <w:top w:val="single" w:sz="8" w:space="0" w:color="0070C0"/>
              <w:bottom w:val="single" w:sz="8" w:space="0" w:color="0070C0"/>
            </w:tcBorders>
          </w:tcPr>
          <w:p w14:paraId="50E22699"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Alcances y planes de estudio semanales de ELA/SLA, Fundations, Eureka Math, STEM y Ciencias sociales,</w:t>
            </w:r>
          </w:p>
          <w:p w14:paraId="603A4AB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Elementos manipulables y apoyos del plan de estudios para la instrucción en grupos pequeños, Datos de rendimiento de los estudiantes,</w:t>
            </w:r>
          </w:p>
          <w:p w14:paraId="6A51448C"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Desempeño en las evaluaciones de clase, datos de administración de casos. </w:t>
            </w:r>
          </w:p>
        </w:tc>
        <w:tc>
          <w:tcPr>
            <w:tcW w:w="2820" w:type="dxa"/>
            <w:tcBorders>
              <w:top w:val="single" w:sz="8" w:space="0" w:color="0070C0"/>
              <w:bottom w:val="single" w:sz="8" w:space="0" w:color="0070C0"/>
            </w:tcBorders>
          </w:tcPr>
          <w:p w14:paraId="0CC8B19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de las MAP</w:t>
            </w:r>
          </w:p>
          <w:p w14:paraId="7E111326"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Evaluaciones de la unidad</w:t>
            </w:r>
          </w:p>
          <w:p w14:paraId="1C453F32"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Progreso en los módulos de Aprendizaje Imaginativo</w:t>
            </w:r>
          </w:p>
        </w:tc>
        <w:tc>
          <w:tcPr>
            <w:tcW w:w="2820" w:type="dxa"/>
            <w:tcBorders>
              <w:top w:val="single" w:sz="8" w:space="0" w:color="0070C0"/>
              <w:bottom w:val="single" w:sz="8" w:space="0" w:color="0070C0"/>
            </w:tcBorders>
          </w:tcPr>
          <w:p w14:paraId="54F611AB"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Reuniones quincenales del equipo de liderazgo para revisar los datos y evaluar las necesidades, reuniones semanales de administración de casos a nivel de grado </w:t>
            </w:r>
          </w:p>
        </w:tc>
      </w:tr>
      <w:tr w:rsidR="004F189A" w:rsidRPr="00A37CF3" w14:paraId="1A01BC43" w14:textId="77777777" w:rsidTr="002564D9">
        <w:tc>
          <w:tcPr>
            <w:tcW w:w="3500" w:type="dxa"/>
            <w:tcBorders>
              <w:top w:val="single" w:sz="8" w:space="0" w:color="0070C0"/>
              <w:bottom w:val="single" w:sz="8" w:space="0" w:color="0070C0"/>
            </w:tcBorders>
          </w:tcPr>
          <w:p w14:paraId="47468D13"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Todos los maestros de YES Prep North Central tendrán un </w:t>
            </w:r>
            <w:r w:rsidRPr="00A37CF3">
              <w:rPr>
                <w:rFonts w:asciiTheme="minorHAnsi" w:hAnsiTheme="minorHAnsi" w:cstheme="minorHAnsi"/>
                <w:noProof/>
                <w:color w:val="3F4971" w:themeColor="text1"/>
                <w:lang w:val="es-419" w:bidi="es-ES"/>
              </w:rPr>
              <w:lastRenderedPageBreak/>
              <w:t xml:space="preserve">Director asistente dedicado a apoyarlos en la internalización de la planificación de las lecciones y el análisis profundo de los datos de las MAP para alcanzar sus objetivos de fin de año.  </w:t>
            </w:r>
          </w:p>
        </w:tc>
        <w:tc>
          <w:tcPr>
            <w:tcW w:w="2430" w:type="dxa"/>
            <w:tcBorders>
              <w:top w:val="single" w:sz="8" w:space="0" w:color="0070C0"/>
              <w:bottom w:val="single" w:sz="8" w:space="0" w:color="0070C0"/>
            </w:tcBorders>
          </w:tcPr>
          <w:p w14:paraId="41309341" w14:textId="77777777" w:rsidR="004F189A" w:rsidRPr="00A37CF3" w:rsidRDefault="004F189A" w:rsidP="001D327C">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lastRenderedPageBreak/>
              <w:t xml:space="preserve">Director, Directores asistentes y </w:t>
            </w:r>
            <w:r w:rsidRPr="00A37CF3">
              <w:rPr>
                <w:rFonts w:asciiTheme="minorHAnsi" w:hAnsiTheme="minorHAnsi" w:cstheme="minorHAnsi"/>
                <w:noProof/>
                <w:color w:val="3F4971" w:themeColor="text1"/>
                <w:lang w:val="es-419" w:bidi="es-ES"/>
              </w:rPr>
              <w:lastRenderedPageBreak/>
              <w:t xml:space="preserve">Presidentes de nivel de grado </w:t>
            </w:r>
          </w:p>
        </w:tc>
        <w:tc>
          <w:tcPr>
            <w:tcW w:w="2820" w:type="dxa"/>
            <w:tcBorders>
              <w:top w:val="single" w:sz="8" w:space="0" w:color="0070C0"/>
              <w:bottom w:val="single" w:sz="8" w:space="0" w:color="0070C0"/>
            </w:tcBorders>
          </w:tcPr>
          <w:p w14:paraId="30B87397"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 xml:space="preserve">Alcances y planes de estudio semanales de </w:t>
            </w:r>
            <w:r w:rsidRPr="00A37CF3">
              <w:rPr>
                <w:rFonts w:asciiTheme="minorHAnsi" w:hAnsiTheme="minorHAnsi" w:cstheme="minorHAnsi"/>
                <w:noProof/>
                <w:color w:val="3F4971" w:themeColor="text1"/>
                <w:lang w:val="es-419" w:bidi="es-ES"/>
              </w:rPr>
              <w:lastRenderedPageBreak/>
              <w:t>ELA/SLA, Fundations, Eureka Math, STEM y Ciencias sociales</w:t>
            </w:r>
          </w:p>
          <w:p w14:paraId="2981152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Software de Aprendizaje Imaginativo, Datos de logros</w:t>
            </w:r>
          </w:p>
          <w:p w14:paraId="605EE0CD"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Desempeño en las evaluaciones de clase </w:t>
            </w:r>
          </w:p>
        </w:tc>
        <w:tc>
          <w:tcPr>
            <w:tcW w:w="2820" w:type="dxa"/>
            <w:tcBorders>
              <w:top w:val="single" w:sz="8" w:space="0" w:color="0070C0"/>
              <w:bottom w:val="single" w:sz="8" w:space="0" w:color="0070C0"/>
            </w:tcBorders>
          </w:tcPr>
          <w:p w14:paraId="7704734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Datos de las MAP</w:t>
            </w:r>
          </w:p>
          <w:p w14:paraId="3F4932A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Evaluaciones de la unidad</w:t>
            </w:r>
          </w:p>
          <w:p w14:paraId="29B8561D"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lastRenderedPageBreak/>
              <w:t>Progreso en los módulos de Aprendizaje Imaginativo</w:t>
            </w:r>
          </w:p>
        </w:tc>
        <w:tc>
          <w:tcPr>
            <w:tcW w:w="2820" w:type="dxa"/>
            <w:tcBorders>
              <w:top w:val="single" w:sz="8" w:space="0" w:color="0070C0"/>
              <w:bottom w:val="single" w:sz="8" w:space="0" w:color="0070C0"/>
            </w:tcBorders>
          </w:tcPr>
          <w:p w14:paraId="43FC7669"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lastRenderedPageBreak/>
              <w:t xml:space="preserve">Datos continuos sobre el rendimiento de los </w:t>
            </w:r>
            <w:r w:rsidRPr="00A37CF3">
              <w:rPr>
                <w:rFonts w:asciiTheme="minorHAnsi" w:hAnsiTheme="minorHAnsi" w:cstheme="minorHAnsi"/>
                <w:noProof/>
                <w:color w:val="3F4971" w:themeColor="text1"/>
                <w:lang w:val="es-419" w:bidi="es-ES"/>
              </w:rPr>
              <w:lastRenderedPageBreak/>
              <w:t>estudiantes y verificaciones con el Director/Director asistente</w:t>
            </w:r>
          </w:p>
          <w:p w14:paraId="3E45D08B"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Reunión semanal de planificación del nivel de grado </w:t>
            </w:r>
          </w:p>
        </w:tc>
      </w:tr>
      <w:tr w:rsidR="004F189A" w:rsidRPr="00A37CF3" w14:paraId="09B02B17" w14:textId="77777777" w:rsidTr="002564D9">
        <w:tc>
          <w:tcPr>
            <w:tcW w:w="3500" w:type="dxa"/>
            <w:tcBorders>
              <w:top w:val="single" w:sz="8" w:space="0" w:color="0070C0"/>
              <w:bottom w:val="single" w:sz="8" w:space="0" w:color="0070C0"/>
            </w:tcBorders>
          </w:tcPr>
          <w:p w14:paraId="6E968DE8"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lastRenderedPageBreak/>
              <w:t xml:space="preserve">Días de contenido incorporado para que los maestros y el personal de apoyo reciban capacitación de alto nivel, alineada con los maestros autónomos para desarrollar el conocimiento y las habilidades para apoyar las necesidades de aprendizaje de los estudiantes. </w:t>
            </w:r>
          </w:p>
        </w:tc>
        <w:tc>
          <w:tcPr>
            <w:tcW w:w="2430" w:type="dxa"/>
            <w:tcBorders>
              <w:top w:val="single" w:sz="8" w:space="0" w:color="0070C0"/>
              <w:bottom w:val="single" w:sz="8" w:space="0" w:color="0070C0"/>
            </w:tcBorders>
          </w:tcPr>
          <w:p w14:paraId="0542EBD4" w14:textId="77777777" w:rsidR="004F189A" w:rsidRPr="00A37CF3" w:rsidRDefault="004F189A" w:rsidP="001D327C">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Director, Directores asistentes, Intervencionista bilingüe, Supervisor de educación especial, Presidentes de nivel de grado, Maestros, Asistentes de maestros, Equipo de programas de escuela primaria</w:t>
            </w:r>
          </w:p>
        </w:tc>
        <w:tc>
          <w:tcPr>
            <w:tcW w:w="2820" w:type="dxa"/>
            <w:tcBorders>
              <w:top w:val="single" w:sz="8" w:space="0" w:color="0070C0"/>
              <w:bottom w:val="single" w:sz="8" w:space="0" w:color="0070C0"/>
            </w:tcBorders>
          </w:tcPr>
          <w:p w14:paraId="4802E174"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Datos sobre el rendimiento del estudiante, Días de contenido mensual</w:t>
            </w:r>
          </w:p>
        </w:tc>
        <w:tc>
          <w:tcPr>
            <w:tcW w:w="2820" w:type="dxa"/>
            <w:tcBorders>
              <w:top w:val="single" w:sz="8" w:space="0" w:color="0070C0"/>
              <w:bottom w:val="single" w:sz="8" w:space="0" w:color="0070C0"/>
            </w:tcBorders>
          </w:tcPr>
          <w:p w14:paraId="3FC253D1"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Datos de las MAP</w:t>
            </w:r>
          </w:p>
          <w:p w14:paraId="31D513D5" w14:textId="77777777" w:rsidR="004F189A" w:rsidRPr="00A37CF3" w:rsidRDefault="004F189A" w:rsidP="006642DC">
            <w:pPr>
              <w:rPr>
                <w:rFonts w:asciiTheme="minorHAnsi" w:eastAsia="Gotham Book" w:hAnsiTheme="minorHAnsi" w:cstheme="minorHAnsi"/>
                <w:noProof/>
                <w:color w:val="3F4971" w:themeColor="text1"/>
                <w:lang w:val="es-419"/>
              </w:rPr>
            </w:pPr>
            <w:r w:rsidRPr="00A37CF3">
              <w:rPr>
                <w:rFonts w:asciiTheme="minorHAnsi" w:hAnsiTheme="minorHAnsi" w:cstheme="minorHAnsi"/>
                <w:noProof/>
                <w:color w:val="3F4971" w:themeColor="text1"/>
                <w:lang w:val="es-419" w:bidi="es-ES"/>
              </w:rPr>
              <w:t>Evaluaciones de la unidad</w:t>
            </w:r>
          </w:p>
          <w:p w14:paraId="3C5AFD6B"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Progreso en los módulos de Aprendizaje Imaginativo</w:t>
            </w:r>
          </w:p>
        </w:tc>
        <w:tc>
          <w:tcPr>
            <w:tcW w:w="2820" w:type="dxa"/>
            <w:tcBorders>
              <w:top w:val="single" w:sz="8" w:space="0" w:color="0070C0"/>
              <w:bottom w:val="single" w:sz="8" w:space="0" w:color="0070C0"/>
            </w:tcBorders>
          </w:tcPr>
          <w:p w14:paraId="0A870B68"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Datos continuos sobre el rendimiento de los estudiantes (que incluyen datos de las MAP)</w:t>
            </w:r>
          </w:p>
        </w:tc>
      </w:tr>
      <w:tr w:rsidR="004F189A" w:rsidRPr="00A37CF3" w14:paraId="462E4591" w14:textId="77777777" w:rsidTr="002564D9">
        <w:tc>
          <w:tcPr>
            <w:tcW w:w="3500" w:type="dxa"/>
            <w:tcBorders>
              <w:top w:val="single" w:sz="8" w:space="0" w:color="0070C0"/>
            </w:tcBorders>
          </w:tcPr>
          <w:p w14:paraId="4BDE1DBF"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YES Prep North Central Elementary organizará talleres familiares para educar a las familias sobre los datos de las MAP y su significado para apoyar a los estudiantes a alcanzar o superar sus puntajes proyectados de lectura y matemáticas de RTI. </w:t>
            </w:r>
          </w:p>
        </w:tc>
        <w:tc>
          <w:tcPr>
            <w:tcW w:w="2430" w:type="dxa"/>
            <w:tcBorders>
              <w:top w:val="single" w:sz="8" w:space="0" w:color="0070C0"/>
            </w:tcBorders>
          </w:tcPr>
          <w:p w14:paraId="31029CC6" w14:textId="77777777" w:rsidR="004F189A" w:rsidRPr="00A37CF3" w:rsidRDefault="004F189A" w:rsidP="001D327C">
            <w:pPr>
              <w:spacing w:line="259" w:lineRule="auto"/>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Director, Director asistente, Padres/tutores y maestros </w:t>
            </w:r>
          </w:p>
        </w:tc>
        <w:tc>
          <w:tcPr>
            <w:tcW w:w="2820" w:type="dxa"/>
            <w:tcBorders>
              <w:top w:val="single" w:sz="8" w:space="0" w:color="0070C0"/>
            </w:tcBorders>
          </w:tcPr>
          <w:p w14:paraId="4E84076E"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Recursos para la educación de los padres y Datos de las MAP </w:t>
            </w:r>
          </w:p>
        </w:tc>
        <w:tc>
          <w:tcPr>
            <w:tcW w:w="2820" w:type="dxa"/>
            <w:tcBorders>
              <w:top w:val="single" w:sz="8" w:space="0" w:color="0070C0"/>
            </w:tcBorders>
          </w:tcPr>
          <w:p w14:paraId="7C6D8D38"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Datos de las MAP </w:t>
            </w:r>
          </w:p>
        </w:tc>
        <w:tc>
          <w:tcPr>
            <w:tcW w:w="2820" w:type="dxa"/>
            <w:tcBorders>
              <w:top w:val="single" w:sz="8" w:space="0" w:color="0070C0"/>
            </w:tcBorders>
          </w:tcPr>
          <w:p w14:paraId="510A3899" w14:textId="77777777" w:rsidR="004F189A" w:rsidRPr="00A37CF3" w:rsidRDefault="004F189A" w:rsidP="001D327C">
            <w:pPr>
              <w:rPr>
                <w:rFonts w:asciiTheme="minorHAnsi" w:eastAsia="Gotham Book" w:hAnsiTheme="minorHAnsi" w:cstheme="minorHAnsi"/>
                <w:color w:val="3F4971" w:themeColor="text1"/>
                <w:lang w:val="es-419"/>
              </w:rPr>
            </w:pPr>
            <w:r w:rsidRPr="00A37CF3">
              <w:rPr>
                <w:rFonts w:asciiTheme="minorHAnsi" w:hAnsiTheme="minorHAnsi" w:cstheme="minorHAnsi"/>
                <w:noProof/>
                <w:color w:val="3F4971" w:themeColor="text1"/>
                <w:lang w:val="es-419" w:bidi="es-ES"/>
              </w:rPr>
              <w:t xml:space="preserve">A principios, mediados y cerca de fin de año. </w:t>
            </w:r>
          </w:p>
        </w:tc>
      </w:tr>
    </w:tbl>
    <w:p w14:paraId="08CE6F91" w14:textId="77777777" w:rsidR="004F189A" w:rsidRPr="00A37CF3" w:rsidRDefault="004F189A">
      <w:pPr>
        <w:rPr>
          <w:rFonts w:asciiTheme="minorHAnsi" w:hAnsiTheme="minorHAnsi" w:cstheme="minorHAnsi"/>
          <w:color w:val="FFFFFF" w:themeColor="background1"/>
          <w:sz w:val="22"/>
          <w:szCs w:val="22"/>
          <w:lang w:val="es-419"/>
        </w:rPr>
      </w:pPr>
    </w:p>
    <w:p w14:paraId="3A0FF5F2" w14:textId="77777777" w:rsidR="004F189A" w:rsidRPr="00A37CF3" w:rsidRDefault="004F189A">
      <w:pPr>
        <w:rPr>
          <w:rFonts w:asciiTheme="minorHAnsi" w:hAnsiTheme="minorHAnsi" w:cstheme="minorHAnsi"/>
          <w:color w:val="FFFFFF" w:themeColor="background1"/>
          <w:sz w:val="22"/>
          <w:szCs w:val="22"/>
          <w:lang w:val="es-419"/>
        </w:rPr>
      </w:pPr>
    </w:p>
    <w:sectPr w:rsidR="004F189A" w:rsidRPr="00A37CF3" w:rsidSect="004F189A">
      <w:headerReference w:type="default" r:id="rId19"/>
      <w:headerReference w:type="first" r:id="rId20"/>
      <w:footerReference w:type="first" r:id="rId2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0A97" w14:textId="77777777" w:rsidR="005A7986" w:rsidRDefault="005A7986" w:rsidP="002A3BF9">
      <w:r>
        <w:separator/>
      </w:r>
    </w:p>
  </w:endnote>
  <w:endnote w:type="continuationSeparator" w:id="0">
    <w:p w14:paraId="3B691B47" w14:textId="77777777" w:rsidR="005A7986" w:rsidRDefault="005A7986" w:rsidP="002A3BF9">
      <w:r>
        <w:continuationSeparator/>
      </w:r>
    </w:p>
  </w:endnote>
  <w:endnote w:type="continuationNotice" w:id="1">
    <w:p w14:paraId="5309D083" w14:textId="77777777" w:rsidR="005A7986" w:rsidRDefault="005A7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Gotham Book">
    <w:altName w:val="Calibri"/>
    <w:panose1 w:val="00000000000000000000"/>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12713586"/>
      <w:docPartObj>
        <w:docPartGallery w:val="Page Numbers (Bottom of Page)"/>
        <w:docPartUnique/>
      </w:docPartObj>
    </w:sdtPr>
    <w:sdtEndPr>
      <w:rPr>
        <w:sz w:val="18"/>
        <w:szCs w:val="18"/>
      </w:rPr>
    </w:sdtEndPr>
    <w:sdtContent>
      <w:p w14:paraId="485F6EEF" w14:textId="187521C2" w:rsidR="004F189A" w:rsidRPr="00A37CF3" w:rsidRDefault="004F189A">
        <w:pPr>
          <w:pStyle w:val="Footer"/>
          <w:jc w:val="right"/>
          <w:rPr>
            <w:rFonts w:asciiTheme="minorHAnsi" w:hAnsiTheme="minorHAnsi" w:cstheme="minorHAnsi"/>
            <w:sz w:val="20"/>
            <w:szCs w:val="20"/>
          </w:rPr>
        </w:pPr>
        <w:r w:rsidRPr="00A37CF3">
          <w:rPr>
            <w:rFonts w:asciiTheme="minorHAnsi" w:hAnsiTheme="minorHAnsi" w:cstheme="minorHAnsi"/>
            <w:sz w:val="20"/>
            <w:lang w:bidi="es-ES"/>
          </w:rPr>
          <w:t xml:space="preserve">Página | </w:t>
        </w:r>
        <w:r w:rsidRPr="00A37CF3">
          <w:rPr>
            <w:rFonts w:asciiTheme="minorHAnsi" w:hAnsiTheme="minorHAnsi" w:cstheme="minorHAnsi"/>
            <w:sz w:val="20"/>
            <w:shd w:val="clear" w:color="auto" w:fill="E6E6E6"/>
            <w:lang w:bidi="es-ES"/>
          </w:rPr>
          <w:fldChar w:fldCharType="begin"/>
        </w:r>
        <w:r w:rsidRPr="00A37CF3">
          <w:rPr>
            <w:rFonts w:asciiTheme="minorHAnsi" w:hAnsiTheme="minorHAnsi" w:cstheme="minorHAnsi"/>
            <w:sz w:val="20"/>
            <w:lang w:bidi="es-ES"/>
          </w:rPr>
          <w:instrText xml:space="preserve"> PAGE   \* MERGEFORMAT </w:instrText>
        </w:r>
        <w:r w:rsidRPr="00A37CF3">
          <w:rPr>
            <w:rFonts w:asciiTheme="minorHAnsi" w:hAnsiTheme="minorHAnsi" w:cstheme="minorHAnsi"/>
            <w:sz w:val="20"/>
            <w:shd w:val="clear" w:color="auto" w:fill="E6E6E6"/>
            <w:lang w:bidi="es-ES"/>
          </w:rPr>
          <w:fldChar w:fldCharType="separate"/>
        </w:r>
        <w:r w:rsidR="00345CE8" w:rsidRPr="00A37CF3">
          <w:rPr>
            <w:rFonts w:asciiTheme="minorHAnsi" w:hAnsiTheme="minorHAnsi" w:cstheme="minorHAnsi"/>
            <w:noProof/>
            <w:sz w:val="20"/>
            <w:lang w:bidi="es-ES"/>
          </w:rPr>
          <w:t>21</w:t>
        </w:r>
        <w:r w:rsidRPr="00A37CF3">
          <w:rPr>
            <w:rFonts w:asciiTheme="minorHAnsi" w:hAnsiTheme="minorHAnsi" w:cstheme="minorHAnsi"/>
            <w:sz w:val="20"/>
            <w:shd w:val="clear" w:color="auto" w:fill="E6E6E6"/>
            <w:lang w:bidi="es-ES"/>
          </w:rPr>
          <w:fldChar w:fldCharType="end"/>
        </w:r>
        <w:r w:rsidRPr="00A37CF3">
          <w:rPr>
            <w:rFonts w:asciiTheme="minorHAnsi" w:hAnsiTheme="minorHAnsi" w:cstheme="minorHAnsi"/>
            <w:sz w:val="20"/>
            <w:lang w:bidi="es-ES"/>
          </w:rPr>
          <w:t xml:space="preserve"> </w:t>
        </w:r>
      </w:p>
      <w:p w14:paraId="102FAC48" w14:textId="77777777" w:rsidR="004F189A" w:rsidRPr="00A37CF3" w:rsidRDefault="004F189A" w:rsidP="00900407">
        <w:pPr>
          <w:pStyle w:val="Footer"/>
          <w:tabs>
            <w:tab w:val="left" w:pos="4752"/>
            <w:tab w:val="right" w:pos="14400"/>
          </w:tabs>
          <w:jc w:val="right"/>
          <w:rPr>
            <w:rFonts w:asciiTheme="minorHAnsi" w:hAnsiTheme="minorHAnsi" w:cstheme="minorHAnsi"/>
            <w:sz w:val="20"/>
            <w:szCs w:val="20"/>
          </w:rPr>
        </w:pPr>
        <w:r w:rsidRPr="00A37CF3">
          <w:rPr>
            <w:rFonts w:asciiTheme="minorHAnsi" w:hAnsiTheme="minorHAnsi" w:cstheme="minorHAnsi"/>
            <w:sz w:val="20"/>
            <w:lang w:bidi="es-ES"/>
          </w:rPr>
          <w:tab/>
          <w:t xml:space="preserve">CIP de YES Prep </w:t>
        </w:r>
        <w:r w:rsidRPr="00A37CF3">
          <w:rPr>
            <w:rFonts w:asciiTheme="minorHAnsi" w:hAnsiTheme="minorHAnsi" w:cstheme="minorHAnsi"/>
            <w:b/>
            <w:noProof/>
            <w:sz w:val="20"/>
            <w:lang w:bidi="es-ES"/>
          </w:rPr>
          <w:t xml:space="preserve">North Central Elementary </w:t>
        </w:r>
      </w:p>
    </w:sdtContent>
  </w:sdt>
  <w:p w14:paraId="0FF0F763" w14:textId="77777777" w:rsidR="004F189A" w:rsidRPr="00A37CF3" w:rsidRDefault="004F189A" w:rsidP="00580455">
    <w:pPr>
      <w:pStyle w:val="Footer"/>
      <w:jc w:val="right"/>
      <w:rPr>
        <w:rFonts w:asciiTheme="minorHAnsi" w:hAnsiTheme="minorHAnsi" w:cstheme="minorHAnsi"/>
      </w:rPr>
    </w:pPr>
    <w:r w:rsidRPr="00A37CF3">
      <w:rPr>
        <w:rFonts w:asciiTheme="minorHAnsi" w:hAnsiTheme="minorHAnsi" w:cstheme="minorHAnsi"/>
        <w:noProof/>
        <w:sz w:val="20"/>
        <w:lang w:bidi="es-ES"/>
      </w:rPr>
      <w:t>101-845-103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F189A" w14:paraId="4FB01686" w14:textId="77777777" w:rsidTr="25CE8F0B">
      <w:tc>
        <w:tcPr>
          <w:tcW w:w="3120" w:type="dxa"/>
        </w:tcPr>
        <w:p w14:paraId="119CE5F9" w14:textId="77777777" w:rsidR="004F189A" w:rsidRDefault="004F189A" w:rsidP="25CE8F0B">
          <w:pPr>
            <w:pStyle w:val="Header"/>
            <w:ind w:left="-115"/>
          </w:pPr>
        </w:p>
      </w:tc>
      <w:tc>
        <w:tcPr>
          <w:tcW w:w="3120" w:type="dxa"/>
        </w:tcPr>
        <w:p w14:paraId="4B2F3023" w14:textId="77777777" w:rsidR="004F189A" w:rsidRDefault="004F189A" w:rsidP="25CE8F0B">
          <w:pPr>
            <w:pStyle w:val="Header"/>
            <w:jc w:val="center"/>
          </w:pPr>
        </w:p>
      </w:tc>
      <w:tc>
        <w:tcPr>
          <w:tcW w:w="3120" w:type="dxa"/>
        </w:tcPr>
        <w:p w14:paraId="6C568EC5" w14:textId="77777777" w:rsidR="004F189A" w:rsidRDefault="004F189A" w:rsidP="25CE8F0B">
          <w:pPr>
            <w:pStyle w:val="Header"/>
            <w:ind w:right="-115"/>
            <w:jc w:val="right"/>
          </w:pPr>
        </w:p>
      </w:tc>
    </w:tr>
  </w:tbl>
  <w:p w14:paraId="315CEF5E" w14:textId="77777777" w:rsidR="004F189A" w:rsidRDefault="004F189A" w:rsidP="25CE8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D4E3E" w14:paraId="102135DE" w14:textId="77777777" w:rsidTr="25CE8F0B">
      <w:tc>
        <w:tcPr>
          <w:tcW w:w="4800" w:type="dxa"/>
        </w:tcPr>
        <w:p w14:paraId="48504EE8" w14:textId="77777777" w:rsidR="00ED4E3E" w:rsidRDefault="00ED4E3E" w:rsidP="25CE8F0B">
          <w:pPr>
            <w:pStyle w:val="Header"/>
            <w:ind w:left="-115"/>
          </w:pPr>
        </w:p>
      </w:tc>
      <w:tc>
        <w:tcPr>
          <w:tcW w:w="4800" w:type="dxa"/>
        </w:tcPr>
        <w:p w14:paraId="4BEFE549" w14:textId="77777777" w:rsidR="00ED4E3E" w:rsidRDefault="00ED4E3E" w:rsidP="25CE8F0B">
          <w:pPr>
            <w:pStyle w:val="Header"/>
            <w:jc w:val="center"/>
          </w:pPr>
        </w:p>
      </w:tc>
      <w:tc>
        <w:tcPr>
          <w:tcW w:w="4800" w:type="dxa"/>
        </w:tcPr>
        <w:p w14:paraId="4D3BF48A" w14:textId="77777777" w:rsidR="00ED4E3E" w:rsidRDefault="00ED4E3E" w:rsidP="25CE8F0B">
          <w:pPr>
            <w:pStyle w:val="Header"/>
            <w:ind w:right="-115"/>
            <w:jc w:val="right"/>
          </w:pPr>
        </w:p>
      </w:tc>
    </w:tr>
  </w:tbl>
  <w:p w14:paraId="651C300E" w14:textId="77777777" w:rsidR="00ED4E3E" w:rsidRDefault="00ED4E3E" w:rsidP="25CE8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7BDC" w14:textId="77777777" w:rsidR="005A7986" w:rsidRDefault="005A7986" w:rsidP="002A3BF9">
      <w:r>
        <w:separator/>
      </w:r>
    </w:p>
  </w:footnote>
  <w:footnote w:type="continuationSeparator" w:id="0">
    <w:p w14:paraId="7AE88344" w14:textId="77777777" w:rsidR="005A7986" w:rsidRDefault="005A7986" w:rsidP="002A3BF9">
      <w:r>
        <w:continuationSeparator/>
      </w:r>
    </w:p>
  </w:footnote>
  <w:footnote w:type="continuationNotice" w:id="1">
    <w:p w14:paraId="49DF6294" w14:textId="77777777" w:rsidR="005A7986" w:rsidRDefault="005A7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E59" w14:textId="77777777" w:rsidR="004F189A" w:rsidRDefault="004F189A" w:rsidP="25CE8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F189A" w14:paraId="7CE76200" w14:textId="77777777" w:rsidTr="25CE8F0B">
      <w:tc>
        <w:tcPr>
          <w:tcW w:w="3120" w:type="dxa"/>
        </w:tcPr>
        <w:p w14:paraId="06E70CE4" w14:textId="77777777" w:rsidR="004F189A" w:rsidRDefault="004F189A" w:rsidP="25CE8F0B">
          <w:pPr>
            <w:pStyle w:val="Header"/>
            <w:ind w:left="-115"/>
          </w:pPr>
        </w:p>
      </w:tc>
      <w:tc>
        <w:tcPr>
          <w:tcW w:w="3120" w:type="dxa"/>
        </w:tcPr>
        <w:p w14:paraId="68E630C9" w14:textId="77777777" w:rsidR="004F189A" w:rsidRDefault="004F189A" w:rsidP="25CE8F0B">
          <w:pPr>
            <w:pStyle w:val="Header"/>
            <w:jc w:val="center"/>
          </w:pPr>
        </w:p>
      </w:tc>
      <w:tc>
        <w:tcPr>
          <w:tcW w:w="3120" w:type="dxa"/>
        </w:tcPr>
        <w:p w14:paraId="61EA846E" w14:textId="77777777" w:rsidR="004F189A" w:rsidRDefault="004F189A" w:rsidP="25CE8F0B">
          <w:pPr>
            <w:pStyle w:val="Header"/>
            <w:ind w:right="-115"/>
            <w:jc w:val="right"/>
          </w:pPr>
        </w:p>
      </w:tc>
    </w:tr>
  </w:tbl>
  <w:p w14:paraId="53A7855F" w14:textId="77777777" w:rsidR="004F189A" w:rsidRDefault="004F189A" w:rsidP="25CE8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BA3" w14:textId="77777777" w:rsidR="00ED4E3E" w:rsidRDefault="00ED4E3E" w:rsidP="25CE8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D4E3E" w14:paraId="7E0B02BF" w14:textId="77777777" w:rsidTr="25CE8F0B">
      <w:tc>
        <w:tcPr>
          <w:tcW w:w="4800" w:type="dxa"/>
        </w:tcPr>
        <w:p w14:paraId="24CE48FC" w14:textId="77777777" w:rsidR="00ED4E3E" w:rsidRDefault="00ED4E3E" w:rsidP="25CE8F0B">
          <w:pPr>
            <w:pStyle w:val="Header"/>
            <w:ind w:left="-115"/>
          </w:pPr>
        </w:p>
      </w:tc>
      <w:tc>
        <w:tcPr>
          <w:tcW w:w="4800" w:type="dxa"/>
        </w:tcPr>
        <w:p w14:paraId="18D2AF5C" w14:textId="77777777" w:rsidR="00ED4E3E" w:rsidRDefault="00ED4E3E" w:rsidP="25CE8F0B">
          <w:pPr>
            <w:pStyle w:val="Header"/>
            <w:jc w:val="center"/>
          </w:pPr>
        </w:p>
      </w:tc>
      <w:tc>
        <w:tcPr>
          <w:tcW w:w="4800" w:type="dxa"/>
        </w:tcPr>
        <w:p w14:paraId="659E1EA8" w14:textId="77777777" w:rsidR="00ED4E3E" w:rsidRDefault="00ED4E3E" w:rsidP="25CE8F0B">
          <w:pPr>
            <w:pStyle w:val="Header"/>
            <w:ind w:right="-115"/>
            <w:jc w:val="right"/>
          </w:pPr>
        </w:p>
      </w:tc>
    </w:tr>
  </w:tbl>
  <w:p w14:paraId="077552ED" w14:textId="77777777" w:rsidR="00ED4E3E" w:rsidRDefault="00ED4E3E" w:rsidP="25CE8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011E9"/>
    <w:multiLevelType w:val="hybridMultilevel"/>
    <w:tmpl w:val="815411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1423C3"/>
    <w:multiLevelType w:val="hybridMultilevel"/>
    <w:tmpl w:val="FFFFFFFF"/>
    <w:lvl w:ilvl="0" w:tplc="6624FCDA">
      <w:start w:val="1"/>
      <w:numFmt w:val="bullet"/>
      <w:lvlText w:val=""/>
      <w:lvlJc w:val="left"/>
      <w:pPr>
        <w:ind w:left="720" w:hanging="360"/>
      </w:pPr>
      <w:rPr>
        <w:rFonts w:ascii="Symbol" w:hAnsi="Symbol" w:hint="default"/>
      </w:rPr>
    </w:lvl>
    <w:lvl w:ilvl="1" w:tplc="F4E6E39A">
      <w:start w:val="1"/>
      <w:numFmt w:val="bullet"/>
      <w:lvlText w:val="o"/>
      <w:lvlJc w:val="left"/>
      <w:pPr>
        <w:ind w:left="1440" w:hanging="360"/>
      </w:pPr>
      <w:rPr>
        <w:rFonts w:ascii="Courier New" w:hAnsi="Courier New" w:hint="default"/>
      </w:rPr>
    </w:lvl>
    <w:lvl w:ilvl="2" w:tplc="3C18E992">
      <w:start w:val="1"/>
      <w:numFmt w:val="bullet"/>
      <w:lvlText w:val=""/>
      <w:lvlJc w:val="left"/>
      <w:pPr>
        <w:ind w:left="2160" w:hanging="360"/>
      </w:pPr>
      <w:rPr>
        <w:rFonts w:ascii="Wingdings" w:hAnsi="Wingdings" w:hint="default"/>
      </w:rPr>
    </w:lvl>
    <w:lvl w:ilvl="3" w:tplc="28B881DA">
      <w:start w:val="1"/>
      <w:numFmt w:val="bullet"/>
      <w:lvlText w:val=""/>
      <w:lvlJc w:val="left"/>
      <w:pPr>
        <w:ind w:left="2880" w:hanging="360"/>
      </w:pPr>
      <w:rPr>
        <w:rFonts w:ascii="Symbol" w:hAnsi="Symbol" w:hint="default"/>
      </w:rPr>
    </w:lvl>
    <w:lvl w:ilvl="4" w:tplc="F83CC502">
      <w:start w:val="1"/>
      <w:numFmt w:val="bullet"/>
      <w:lvlText w:val="o"/>
      <w:lvlJc w:val="left"/>
      <w:pPr>
        <w:ind w:left="3600" w:hanging="360"/>
      </w:pPr>
      <w:rPr>
        <w:rFonts w:ascii="Courier New" w:hAnsi="Courier New" w:hint="default"/>
      </w:rPr>
    </w:lvl>
    <w:lvl w:ilvl="5" w:tplc="895C2B4E">
      <w:start w:val="1"/>
      <w:numFmt w:val="bullet"/>
      <w:lvlText w:val=""/>
      <w:lvlJc w:val="left"/>
      <w:pPr>
        <w:ind w:left="4320" w:hanging="360"/>
      </w:pPr>
      <w:rPr>
        <w:rFonts w:ascii="Wingdings" w:hAnsi="Wingdings" w:hint="default"/>
      </w:rPr>
    </w:lvl>
    <w:lvl w:ilvl="6" w:tplc="B9627100">
      <w:start w:val="1"/>
      <w:numFmt w:val="bullet"/>
      <w:lvlText w:val=""/>
      <w:lvlJc w:val="left"/>
      <w:pPr>
        <w:ind w:left="5040" w:hanging="360"/>
      </w:pPr>
      <w:rPr>
        <w:rFonts w:ascii="Symbol" w:hAnsi="Symbol" w:hint="default"/>
      </w:rPr>
    </w:lvl>
    <w:lvl w:ilvl="7" w:tplc="6BA88D68">
      <w:start w:val="1"/>
      <w:numFmt w:val="bullet"/>
      <w:lvlText w:val="o"/>
      <w:lvlJc w:val="left"/>
      <w:pPr>
        <w:ind w:left="5760" w:hanging="360"/>
      </w:pPr>
      <w:rPr>
        <w:rFonts w:ascii="Courier New" w:hAnsi="Courier New" w:hint="default"/>
      </w:rPr>
    </w:lvl>
    <w:lvl w:ilvl="8" w:tplc="53BA9C82">
      <w:start w:val="1"/>
      <w:numFmt w:val="bullet"/>
      <w:lvlText w:val=""/>
      <w:lvlJc w:val="left"/>
      <w:pPr>
        <w:ind w:left="6480" w:hanging="360"/>
      </w:pPr>
      <w:rPr>
        <w:rFonts w:ascii="Wingdings" w:hAnsi="Wingdings" w:hint="default"/>
      </w:rPr>
    </w:lvl>
  </w:abstractNum>
  <w:abstractNum w:abstractNumId="2" w15:restartNumberingAfterBreak="1">
    <w:nsid w:val="05037B30"/>
    <w:multiLevelType w:val="hybridMultilevel"/>
    <w:tmpl w:val="43AA4952"/>
    <w:lvl w:ilvl="0" w:tplc="F7E00496">
      <w:start w:val="4"/>
      <w:numFmt w:val="decimal"/>
      <w:lvlText w:val="%1."/>
      <w:lvlJc w:val="left"/>
      <w:pPr>
        <w:tabs>
          <w:tab w:val="num" w:pos="720"/>
        </w:tabs>
        <w:ind w:left="720" w:hanging="360"/>
      </w:pPr>
    </w:lvl>
    <w:lvl w:ilvl="1" w:tplc="323C6DAA" w:tentative="1">
      <w:start w:val="1"/>
      <w:numFmt w:val="decimal"/>
      <w:lvlText w:val="%2."/>
      <w:lvlJc w:val="left"/>
      <w:pPr>
        <w:tabs>
          <w:tab w:val="num" w:pos="1440"/>
        </w:tabs>
        <w:ind w:left="1440" w:hanging="360"/>
      </w:pPr>
    </w:lvl>
    <w:lvl w:ilvl="2" w:tplc="A2A4DD2C" w:tentative="1">
      <w:start w:val="1"/>
      <w:numFmt w:val="decimal"/>
      <w:lvlText w:val="%3."/>
      <w:lvlJc w:val="left"/>
      <w:pPr>
        <w:tabs>
          <w:tab w:val="num" w:pos="2160"/>
        </w:tabs>
        <w:ind w:left="2160" w:hanging="360"/>
      </w:pPr>
    </w:lvl>
    <w:lvl w:ilvl="3" w:tplc="681ED852" w:tentative="1">
      <w:start w:val="1"/>
      <w:numFmt w:val="decimal"/>
      <w:lvlText w:val="%4."/>
      <w:lvlJc w:val="left"/>
      <w:pPr>
        <w:tabs>
          <w:tab w:val="num" w:pos="2880"/>
        </w:tabs>
        <w:ind w:left="2880" w:hanging="360"/>
      </w:pPr>
    </w:lvl>
    <w:lvl w:ilvl="4" w:tplc="50EE397C" w:tentative="1">
      <w:start w:val="1"/>
      <w:numFmt w:val="decimal"/>
      <w:lvlText w:val="%5."/>
      <w:lvlJc w:val="left"/>
      <w:pPr>
        <w:tabs>
          <w:tab w:val="num" w:pos="3600"/>
        </w:tabs>
        <w:ind w:left="3600" w:hanging="360"/>
      </w:pPr>
    </w:lvl>
    <w:lvl w:ilvl="5" w:tplc="C770C224" w:tentative="1">
      <w:start w:val="1"/>
      <w:numFmt w:val="decimal"/>
      <w:lvlText w:val="%6."/>
      <w:lvlJc w:val="left"/>
      <w:pPr>
        <w:tabs>
          <w:tab w:val="num" w:pos="4320"/>
        </w:tabs>
        <w:ind w:left="4320" w:hanging="360"/>
      </w:pPr>
    </w:lvl>
    <w:lvl w:ilvl="6" w:tplc="54549C22" w:tentative="1">
      <w:start w:val="1"/>
      <w:numFmt w:val="decimal"/>
      <w:lvlText w:val="%7."/>
      <w:lvlJc w:val="left"/>
      <w:pPr>
        <w:tabs>
          <w:tab w:val="num" w:pos="5040"/>
        </w:tabs>
        <w:ind w:left="5040" w:hanging="360"/>
      </w:pPr>
    </w:lvl>
    <w:lvl w:ilvl="7" w:tplc="4C74716A" w:tentative="1">
      <w:start w:val="1"/>
      <w:numFmt w:val="decimal"/>
      <w:lvlText w:val="%8."/>
      <w:lvlJc w:val="left"/>
      <w:pPr>
        <w:tabs>
          <w:tab w:val="num" w:pos="5760"/>
        </w:tabs>
        <w:ind w:left="5760" w:hanging="360"/>
      </w:pPr>
    </w:lvl>
    <w:lvl w:ilvl="8" w:tplc="8A7AF100" w:tentative="1">
      <w:start w:val="1"/>
      <w:numFmt w:val="decimal"/>
      <w:lvlText w:val="%9."/>
      <w:lvlJc w:val="left"/>
      <w:pPr>
        <w:tabs>
          <w:tab w:val="num" w:pos="6480"/>
        </w:tabs>
        <w:ind w:left="6480" w:hanging="360"/>
      </w:pPr>
    </w:lvl>
  </w:abstractNum>
  <w:abstractNum w:abstractNumId="3" w15:restartNumberingAfterBreak="1">
    <w:nsid w:val="0CDE6334"/>
    <w:multiLevelType w:val="hybridMultilevel"/>
    <w:tmpl w:val="312EFFDC"/>
    <w:lvl w:ilvl="0" w:tplc="3FE46D30">
      <w:start w:val="5"/>
      <w:numFmt w:val="decimal"/>
      <w:lvlText w:val="%1."/>
      <w:lvlJc w:val="left"/>
      <w:pPr>
        <w:tabs>
          <w:tab w:val="num" w:pos="720"/>
        </w:tabs>
        <w:ind w:left="720" w:hanging="360"/>
      </w:pPr>
    </w:lvl>
    <w:lvl w:ilvl="1" w:tplc="4ACE23E2" w:tentative="1">
      <w:start w:val="1"/>
      <w:numFmt w:val="decimal"/>
      <w:lvlText w:val="%2."/>
      <w:lvlJc w:val="left"/>
      <w:pPr>
        <w:tabs>
          <w:tab w:val="num" w:pos="1440"/>
        </w:tabs>
        <w:ind w:left="1440" w:hanging="360"/>
      </w:pPr>
    </w:lvl>
    <w:lvl w:ilvl="2" w:tplc="1B027B5E" w:tentative="1">
      <w:start w:val="1"/>
      <w:numFmt w:val="decimal"/>
      <w:lvlText w:val="%3."/>
      <w:lvlJc w:val="left"/>
      <w:pPr>
        <w:tabs>
          <w:tab w:val="num" w:pos="2160"/>
        </w:tabs>
        <w:ind w:left="2160" w:hanging="360"/>
      </w:pPr>
    </w:lvl>
    <w:lvl w:ilvl="3" w:tplc="526A153C" w:tentative="1">
      <w:start w:val="1"/>
      <w:numFmt w:val="decimal"/>
      <w:lvlText w:val="%4."/>
      <w:lvlJc w:val="left"/>
      <w:pPr>
        <w:tabs>
          <w:tab w:val="num" w:pos="2880"/>
        </w:tabs>
        <w:ind w:left="2880" w:hanging="360"/>
      </w:pPr>
    </w:lvl>
    <w:lvl w:ilvl="4" w:tplc="11D45B54" w:tentative="1">
      <w:start w:val="1"/>
      <w:numFmt w:val="decimal"/>
      <w:lvlText w:val="%5."/>
      <w:lvlJc w:val="left"/>
      <w:pPr>
        <w:tabs>
          <w:tab w:val="num" w:pos="3600"/>
        </w:tabs>
        <w:ind w:left="3600" w:hanging="360"/>
      </w:pPr>
    </w:lvl>
    <w:lvl w:ilvl="5" w:tplc="FC168974" w:tentative="1">
      <w:start w:val="1"/>
      <w:numFmt w:val="decimal"/>
      <w:lvlText w:val="%6."/>
      <w:lvlJc w:val="left"/>
      <w:pPr>
        <w:tabs>
          <w:tab w:val="num" w:pos="4320"/>
        </w:tabs>
        <w:ind w:left="4320" w:hanging="360"/>
      </w:pPr>
    </w:lvl>
    <w:lvl w:ilvl="6" w:tplc="C4E63CF2" w:tentative="1">
      <w:start w:val="1"/>
      <w:numFmt w:val="decimal"/>
      <w:lvlText w:val="%7."/>
      <w:lvlJc w:val="left"/>
      <w:pPr>
        <w:tabs>
          <w:tab w:val="num" w:pos="5040"/>
        </w:tabs>
        <w:ind w:left="5040" w:hanging="360"/>
      </w:pPr>
    </w:lvl>
    <w:lvl w:ilvl="7" w:tplc="70780A2A" w:tentative="1">
      <w:start w:val="1"/>
      <w:numFmt w:val="decimal"/>
      <w:lvlText w:val="%8."/>
      <w:lvlJc w:val="left"/>
      <w:pPr>
        <w:tabs>
          <w:tab w:val="num" w:pos="5760"/>
        </w:tabs>
        <w:ind w:left="5760" w:hanging="360"/>
      </w:pPr>
    </w:lvl>
    <w:lvl w:ilvl="8" w:tplc="67EEAE7C" w:tentative="1">
      <w:start w:val="1"/>
      <w:numFmt w:val="decimal"/>
      <w:lvlText w:val="%9."/>
      <w:lvlJc w:val="left"/>
      <w:pPr>
        <w:tabs>
          <w:tab w:val="num" w:pos="6480"/>
        </w:tabs>
        <w:ind w:left="6480" w:hanging="360"/>
      </w:pPr>
    </w:lvl>
  </w:abstractNum>
  <w:abstractNum w:abstractNumId="4" w15:restartNumberingAfterBreak="1">
    <w:nsid w:val="12853932"/>
    <w:multiLevelType w:val="multilevel"/>
    <w:tmpl w:val="F7FE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14AA7540"/>
    <w:multiLevelType w:val="hybridMultilevel"/>
    <w:tmpl w:val="FFFFFFFF"/>
    <w:lvl w:ilvl="0" w:tplc="C5D88556">
      <w:start w:val="1"/>
      <w:numFmt w:val="bullet"/>
      <w:lvlText w:val=""/>
      <w:lvlJc w:val="left"/>
      <w:pPr>
        <w:ind w:left="720" w:hanging="360"/>
      </w:pPr>
      <w:rPr>
        <w:rFonts w:ascii="Symbol" w:hAnsi="Symbol" w:hint="default"/>
      </w:rPr>
    </w:lvl>
    <w:lvl w:ilvl="1" w:tplc="C8482E70">
      <w:start w:val="1"/>
      <w:numFmt w:val="bullet"/>
      <w:lvlText w:val="o"/>
      <w:lvlJc w:val="left"/>
      <w:pPr>
        <w:ind w:left="1440" w:hanging="360"/>
      </w:pPr>
      <w:rPr>
        <w:rFonts w:ascii="Courier New" w:hAnsi="Courier New" w:hint="default"/>
      </w:rPr>
    </w:lvl>
    <w:lvl w:ilvl="2" w:tplc="CFC42AFE">
      <w:start w:val="1"/>
      <w:numFmt w:val="bullet"/>
      <w:lvlText w:val=""/>
      <w:lvlJc w:val="left"/>
      <w:pPr>
        <w:ind w:left="2160" w:hanging="360"/>
      </w:pPr>
      <w:rPr>
        <w:rFonts w:ascii="Wingdings" w:hAnsi="Wingdings" w:hint="default"/>
      </w:rPr>
    </w:lvl>
    <w:lvl w:ilvl="3" w:tplc="A7840078">
      <w:start w:val="1"/>
      <w:numFmt w:val="bullet"/>
      <w:lvlText w:val=""/>
      <w:lvlJc w:val="left"/>
      <w:pPr>
        <w:ind w:left="2880" w:hanging="360"/>
      </w:pPr>
      <w:rPr>
        <w:rFonts w:ascii="Symbol" w:hAnsi="Symbol" w:hint="default"/>
      </w:rPr>
    </w:lvl>
    <w:lvl w:ilvl="4" w:tplc="54883B8A">
      <w:start w:val="1"/>
      <w:numFmt w:val="bullet"/>
      <w:lvlText w:val="o"/>
      <w:lvlJc w:val="left"/>
      <w:pPr>
        <w:ind w:left="3600" w:hanging="360"/>
      </w:pPr>
      <w:rPr>
        <w:rFonts w:ascii="Courier New" w:hAnsi="Courier New" w:hint="default"/>
      </w:rPr>
    </w:lvl>
    <w:lvl w:ilvl="5" w:tplc="A41AEA8A">
      <w:start w:val="1"/>
      <w:numFmt w:val="bullet"/>
      <w:lvlText w:val=""/>
      <w:lvlJc w:val="left"/>
      <w:pPr>
        <w:ind w:left="4320" w:hanging="360"/>
      </w:pPr>
      <w:rPr>
        <w:rFonts w:ascii="Wingdings" w:hAnsi="Wingdings" w:hint="default"/>
      </w:rPr>
    </w:lvl>
    <w:lvl w:ilvl="6" w:tplc="6386929E">
      <w:start w:val="1"/>
      <w:numFmt w:val="bullet"/>
      <w:lvlText w:val=""/>
      <w:lvlJc w:val="left"/>
      <w:pPr>
        <w:ind w:left="5040" w:hanging="360"/>
      </w:pPr>
      <w:rPr>
        <w:rFonts w:ascii="Symbol" w:hAnsi="Symbol" w:hint="default"/>
      </w:rPr>
    </w:lvl>
    <w:lvl w:ilvl="7" w:tplc="3134DE94">
      <w:start w:val="1"/>
      <w:numFmt w:val="bullet"/>
      <w:lvlText w:val="o"/>
      <w:lvlJc w:val="left"/>
      <w:pPr>
        <w:ind w:left="5760" w:hanging="360"/>
      </w:pPr>
      <w:rPr>
        <w:rFonts w:ascii="Courier New" w:hAnsi="Courier New" w:hint="default"/>
      </w:rPr>
    </w:lvl>
    <w:lvl w:ilvl="8" w:tplc="7472A378">
      <w:start w:val="1"/>
      <w:numFmt w:val="bullet"/>
      <w:lvlText w:val=""/>
      <w:lvlJc w:val="left"/>
      <w:pPr>
        <w:ind w:left="6480" w:hanging="360"/>
      </w:pPr>
      <w:rPr>
        <w:rFonts w:ascii="Wingdings" w:hAnsi="Wingdings" w:hint="default"/>
      </w:rPr>
    </w:lvl>
  </w:abstractNum>
  <w:abstractNum w:abstractNumId="6" w15:restartNumberingAfterBreak="1">
    <w:nsid w:val="15D95311"/>
    <w:multiLevelType w:val="multilevel"/>
    <w:tmpl w:val="19321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1EB37024"/>
    <w:multiLevelType w:val="hybridMultilevel"/>
    <w:tmpl w:val="FFFFFFFF"/>
    <w:lvl w:ilvl="0" w:tplc="EA9A9E8A">
      <w:start w:val="1"/>
      <w:numFmt w:val="bullet"/>
      <w:lvlText w:val=""/>
      <w:lvlJc w:val="left"/>
      <w:pPr>
        <w:ind w:left="720" w:hanging="360"/>
      </w:pPr>
      <w:rPr>
        <w:rFonts w:ascii="Symbol" w:hAnsi="Symbol" w:hint="default"/>
      </w:rPr>
    </w:lvl>
    <w:lvl w:ilvl="1" w:tplc="9D44A654">
      <w:start w:val="1"/>
      <w:numFmt w:val="bullet"/>
      <w:lvlText w:val="o"/>
      <w:lvlJc w:val="left"/>
      <w:pPr>
        <w:ind w:left="1440" w:hanging="360"/>
      </w:pPr>
      <w:rPr>
        <w:rFonts w:ascii="Courier New" w:hAnsi="Courier New" w:hint="default"/>
      </w:rPr>
    </w:lvl>
    <w:lvl w:ilvl="2" w:tplc="54C6892E">
      <w:start w:val="1"/>
      <w:numFmt w:val="bullet"/>
      <w:lvlText w:val=""/>
      <w:lvlJc w:val="left"/>
      <w:pPr>
        <w:ind w:left="2160" w:hanging="360"/>
      </w:pPr>
      <w:rPr>
        <w:rFonts w:ascii="Wingdings" w:hAnsi="Wingdings" w:hint="default"/>
      </w:rPr>
    </w:lvl>
    <w:lvl w:ilvl="3" w:tplc="53E257E2">
      <w:start w:val="1"/>
      <w:numFmt w:val="bullet"/>
      <w:lvlText w:val=""/>
      <w:lvlJc w:val="left"/>
      <w:pPr>
        <w:ind w:left="2880" w:hanging="360"/>
      </w:pPr>
      <w:rPr>
        <w:rFonts w:ascii="Symbol" w:hAnsi="Symbol" w:hint="default"/>
      </w:rPr>
    </w:lvl>
    <w:lvl w:ilvl="4" w:tplc="DDA00472">
      <w:start w:val="1"/>
      <w:numFmt w:val="bullet"/>
      <w:lvlText w:val="o"/>
      <w:lvlJc w:val="left"/>
      <w:pPr>
        <w:ind w:left="3600" w:hanging="360"/>
      </w:pPr>
      <w:rPr>
        <w:rFonts w:ascii="Courier New" w:hAnsi="Courier New" w:hint="default"/>
      </w:rPr>
    </w:lvl>
    <w:lvl w:ilvl="5" w:tplc="C87A8A2C">
      <w:start w:val="1"/>
      <w:numFmt w:val="bullet"/>
      <w:lvlText w:val=""/>
      <w:lvlJc w:val="left"/>
      <w:pPr>
        <w:ind w:left="4320" w:hanging="360"/>
      </w:pPr>
      <w:rPr>
        <w:rFonts w:ascii="Wingdings" w:hAnsi="Wingdings" w:hint="default"/>
      </w:rPr>
    </w:lvl>
    <w:lvl w:ilvl="6" w:tplc="222090F4">
      <w:start w:val="1"/>
      <w:numFmt w:val="bullet"/>
      <w:lvlText w:val=""/>
      <w:lvlJc w:val="left"/>
      <w:pPr>
        <w:ind w:left="5040" w:hanging="360"/>
      </w:pPr>
      <w:rPr>
        <w:rFonts w:ascii="Symbol" w:hAnsi="Symbol" w:hint="default"/>
      </w:rPr>
    </w:lvl>
    <w:lvl w:ilvl="7" w:tplc="53623654">
      <w:start w:val="1"/>
      <w:numFmt w:val="bullet"/>
      <w:lvlText w:val="o"/>
      <w:lvlJc w:val="left"/>
      <w:pPr>
        <w:ind w:left="5760" w:hanging="360"/>
      </w:pPr>
      <w:rPr>
        <w:rFonts w:ascii="Courier New" w:hAnsi="Courier New" w:hint="default"/>
      </w:rPr>
    </w:lvl>
    <w:lvl w:ilvl="8" w:tplc="9AA05660">
      <w:start w:val="1"/>
      <w:numFmt w:val="bullet"/>
      <w:lvlText w:val=""/>
      <w:lvlJc w:val="left"/>
      <w:pPr>
        <w:ind w:left="6480" w:hanging="360"/>
      </w:pPr>
      <w:rPr>
        <w:rFonts w:ascii="Wingdings" w:hAnsi="Wingdings" w:hint="default"/>
      </w:rPr>
    </w:lvl>
  </w:abstractNum>
  <w:abstractNum w:abstractNumId="8" w15:restartNumberingAfterBreak="1">
    <w:nsid w:val="1ED16E73"/>
    <w:multiLevelType w:val="hybridMultilevel"/>
    <w:tmpl w:val="FFFFFFFF"/>
    <w:lvl w:ilvl="0" w:tplc="18E6B826">
      <w:start w:val="1"/>
      <w:numFmt w:val="bullet"/>
      <w:lvlText w:val=""/>
      <w:lvlJc w:val="left"/>
      <w:pPr>
        <w:ind w:left="720" w:hanging="360"/>
      </w:pPr>
      <w:rPr>
        <w:rFonts w:ascii="Symbol" w:hAnsi="Symbol" w:hint="default"/>
      </w:rPr>
    </w:lvl>
    <w:lvl w:ilvl="1" w:tplc="273205FC">
      <w:start w:val="1"/>
      <w:numFmt w:val="bullet"/>
      <w:lvlText w:val="o"/>
      <w:lvlJc w:val="left"/>
      <w:pPr>
        <w:ind w:left="1440" w:hanging="360"/>
      </w:pPr>
      <w:rPr>
        <w:rFonts w:ascii="Courier New" w:hAnsi="Courier New" w:hint="default"/>
      </w:rPr>
    </w:lvl>
    <w:lvl w:ilvl="2" w:tplc="160AE460">
      <w:start w:val="1"/>
      <w:numFmt w:val="bullet"/>
      <w:lvlText w:val=""/>
      <w:lvlJc w:val="left"/>
      <w:pPr>
        <w:ind w:left="2160" w:hanging="360"/>
      </w:pPr>
      <w:rPr>
        <w:rFonts w:ascii="Wingdings" w:hAnsi="Wingdings" w:hint="default"/>
      </w:rPr>
    </w:lvl>
    <w:lvl w:ilvl="3" w:tplc="BCAA6470">
      <w:start w:val="1"/>
      <w:numFmt w:val="bullet"/>
      <w:lvlText w:val=""/>
      <w:lvlJc w:val="left"/>
      <w:pPr>
        <w:ind w:left="2880" w:hanging="360"/>
      </w:pPr>
      <w:rPr>
        <w:rFonts w:ascii="Symbol" w:hAnsi="Symbol" w:hint="default"/>
      </w:rPr>
    </w:lvl>
    <w:lvl w:ilvl="4" w:tplc="790EAA1E">
      <w:start w:val="1"/>
      <w:numFmt w:val="bullet"/>
      <w:lvlText w:val="o"/>
      <w:lvlJc w:val="left"/>
      <w:pPr>
        <w:ind w:left="3600" w:hanging="360"/>
      </w:pPr>
      <w:rPr>
        <w:rFonts w:ascii="Courier New" w:hAnsi="Courier New" w:hint="default"/>
      </w:rPr>
    </w:lvl>
    <w:lvl w:ilvl="5" w:tplc="B20E30B0">
      <w:start w:val="1"/>
      <w:numFmt w:val="bullet"/>
      <w:lvlText w:val=""/>
      <w:lvlJc w:val="left"/>
      <w:pPr>
        <w:ind w:left="4320" w:hanging="360"/>
      </w:pPr>
      <w:rPr>
        <w:rFonts w:ascii="Wingdings" w:hAnsi="Wingdings" w:hint="default"/>
      </w:rPr>
    </w:lvl>
    <w:lvl w:ilvl="6" w:tplc="3B06E758">
      <w:start w:val="1"/>
      <w:numFmt w:val="bullet"/>
      <w:lvlText w:val=""/>
      <w:lvlJc w:val="left"/>
      <w:pPr>
        <w:ind w:left="5040" w:hanging="360"/>
      </w:pPr>
      <w:rPr>
        <w:rFonts w:ascii="Symbol" w:hAnsi="Symbol" w:hint="default"/>
      </w:rPr>
    </w:lvl>
    <w:lvl w:ilvl="7" w:tplc="D4C07498">
      <w:start w:val="1"/>
      <w:numFmt w:val="bullet"/>
      <w:lvlText w:val="o"/>
      <w:lvlJc w:val="left"/>
      <w:pPr>
        <w:ind w:left="5760" w:hanging="360"/>
      </w:pPr>
      <w:rPr>
        <w:rFonts w:ascii="Courier New" w:hAnsi="Courier New" w:hint="default"/>
      </w:rPr>
    </w:lvl>
    <w:lvl w:ilvl="8" w:tplc="6B0E73B2">
      <w:start w:val="1"/>
      <w:numFmt w:val="bullet"/>
      <w:lvlText w:val=""/>
      <w:lvlJc w:val="left"/>
      <w:pPr>
        <w:ind w:left="6480" w:hanging="360"/>
      </w:pPr>
      <w:rPr>
        <w:rFonts w:ascii="Wingdings" w:hAnsi="Wingdings" w:hint="default"/>
      </w:rPr>
    </w:lvl>
  </w:abstractNum>
  <w:abstractNum w:abstractNumId="9" w15:restartNumberingAfterBreak="1">
    <w:nsid w:val="2D567646"/>
    <w:multiLevelType w:val="hybridMultilevel"/>
    <w:tmpl w:val="74CE6DBA"/>
    <w:lvl w:ilvl="0" w:tplc="AC328DC0">
      <w:start w:val="4"/>
      <w:numFmt w:val="decimal"/>
      <w:lvlText w:val="%1."/>
      <w:lvlJc w:val="left"/>
      <w:pPr>
        <w:tabs>
          <w:tab w:val="num" w:pos="720"/>
        </w:tabs>
        <w:ind w:left="720" w:hanging="360"/>
      </w:pPr>
    </w:lvl>
    <w:lvl w:ilvl="1" w:tplc="985EF67C" w:tentative="1">
      <w:start w:val="1"/>
      <w:numFmt w:val="decimal"/>
      <w:lvlText w:val="%2."/>
      <w:lvlJc w:val="left"/>
      <w:pPr>
        <w:tabs>
          <w:tab w:val="num" w:pos="1440"/>
        </w:tabs>
        <w:ind w:left="1440" w:hanging="360"/>
      </w:pPr>
    </w:lvl>
    <w:lvl w:ilvl="2" w:tplc="B45CB81C" w:tentative="1">
      <w:start w:val="1"/>
      <w:numFmt w:val="decimal"/>
      <w:lvlText w:val="%3."/>
      <w:lvlJc w:val="left"/>
      <w:pPr>
        <w:tabs>
          <w:tab w:val="num" w:pos="2160"/>
        </w:tabs>
        <w:ind w:left="2160" w:hanging="360"/>
      </w:pPr>
    </w:lvl>
    <w:lvl w:ilvl="3" w:tplc="AF7CD1F8" w:tentative="1">
      <w:start w:val="1"/>
      <w:numFmt w:val="decimal"/>
      <w:lvlText w:val="%4."/>
      <w:lvlJc w:val="left"/>
      <w:pPr>
        <w:tabs>
          <w:tab w:val="num" w:pos="2880"/>
        </w:tabs>
        <w:ind w:left="2880" w:hanging="360"/>
      </w:pPr>
    </w:lvl>
    <w:lvl w:ilvl="4" w:tplc="8D903F94" w:tentative="1">
      <w:start w:val="1"/>
      <w:numFmt w:val="decimal"/>
      <w:lvlText w:val="%5."/>
      <w:lvlJc w:val="left"/>
      <w:pPr>
        <w:tabs>
          <w:tab w:val="num" w:pos="3600"/>
        </w:tabs>
        <w:ind w:left="3600" w:hanging="360"/>
      </w:pPr>
    </w:lvl>
    <w:lvl w:ilvl="5" w:tplc="8C98450E" w:tentative="1">
      <w:start w:val="1"/>
      <w:numFmt w:val="decimal"/>
      <w:lvlText w:val="%6."/>
      <w:lvlJc w:val="left"/>
      <w:pPr>
        <w:tabs>
          <w:tab w:val="num" w:pos="4320"/>
        </w:tabs>
        <w:ind w:left="4320" w:hanging="360"/>
      </w:pPr>
    </w:lvl>
    <w:lvl w:ilvl="6" w:tplc="8AD810EE" w:tentative="1">
      <w:start w:val="1"/>
      <w:numFmt w:val="decimal"/>
      <w:lvlText w:val="%7."/>
      <w:lvlJc w:val="left"/>
      <w:pPr>
        <w:tabs>
          <w:tab w:val="num" w:pos="5040"/>
        </w:tabs>
        <w:ind w:left="5040" w:hanging="360"/>
      </w:pPr>
    </w:lvl>
    <w:lvl w:ilvl="7" w:tplc="C554ACEC" w:tentative="1">
      <w:start w:val="1"/>
      <w:numFmt w:val="decimal"/>
      <w:lvlText w:val="%8."/>
      <w:lvlJc w:val="left"/>
      <w:pPr>
        <w:tabs>
          <w:tab w:val="num" w:pos="5760"/>
        </w:tabs>
        <w:ind w:left="5760" w:hanging="360"/>
      </w:pPr>
    </w:lvl>
    <w:lvl w:ilvl="8" w:tplc="838AC2B2" w:tentative="1">
      <w:start w:val="1"/>
      <w:numFmt w:val="decimal"/>
      <w:lvlText w:val="%9."/>
      <w:lvlJc w:val="left"/>
      <w:pPr>
        <w:tabs>
          <w:tab w:val="num" w:pos="6480"/>
        </w:tabs>
        <w:ind w:left="6480" w:hanging="360"/>
      </w:pPr>
    </w:lvl>
  </w:abstractNum>
  <w:abstractNum w:abstractNumId="10" w15:restartNumberingAfterBreak="1">
    <w:nsid w:val="2ED904B1"/>
    <w:multiLevelType w:val="hybridMultilevel"/>
    <w:tmpl w:val="5F8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35920E3"/>
    <w:multiLevelType w:val="hybridMultilevel"/>
    <w:tmpl w:val="96F4A30A"/>
    <w:lvl w:ilvl="0" w:tplc="F4A274A0">
      <w:start w:val="1"/>
      <w:numFmt w:val="decimal"/>
      <w:lvlText w:val="%1."/>
      <w:lvlJc w:val="left"/>
      <w:pPr>
        <w:tabs>
          <w:tab w:val="num" w:pos="720"/>
        </w:tabs>
        <w:ind w:left="720" w:hanging="360"/>
      </w:pPr>
    </w:lvl>
    <w:lvl w:ilvl="1" w:tplc="B2560380" w:tentative="1">
      <w:start w:val="1"/>
      <w:numFmt w:val="decimal"/>
      <w:lvlText w:val="%2."/>
      <w:lvlJc w:val="left"/>
      <w:pPr>
        <w:tabs>
          <w:tab w:val="num" w:pos="1440"/>
        </w:tabs>
        <w:ind w:left="1440" w:hanging="360"/>
      </w:pPr>
    </w:lvl>
    <w:lvl w:ilvl="2" w:tplc="81BCB0A6" w:tentative="1">
      <w:start w:val="1"/>
      <w:numFmt w:val="decimal"/>
      <w:lvlText w:val="%3."/>
      <w:lvlJc w:val="left"/>
      <w:pPr>
        <w:tabs>
          <w:tab w:val="num" w:pos="2160"/>
        </w:tabs>
        <w:ind w:left="2160" w:hanging="360"/>
      </w:pPr>
    </w:lvl>
    <w:lvl w:ilvl="3" w:tplc="5F4ECD24" w:tentative="1">
      <w:start w:val="1"/>
      <w:numFmt w:val="decimal"/>
      <w:lvlText w:val="%4."/>
      <w:lvlJc w:val="left"/>
      <w:pPr>
        <w:tabs>
          <w:tab w:val="num" w:pos="2880"/>
        </w:tabs>
        <w:ind w:left="2880" w:hanging="360"/>
      </w:pPr>
    </w:lvl>
    <w:lvl w:ilvl="4" w:tplc="92509354" w:tentative="1">
      <w:start w:val="1"/>
      <w:numFmt w:val="decimal"/>
      <w:lvlText w:val="%5."/>
      <w:lvlJc w:val="left"/>
      <w:pPr>
        <w:tabs>
          <w:tab w:val="num" w:pos="3600"/>
        </w:tabs>
        <w:ind w:left="3600" w:hanging="360"/>
      </w:pPr>
    </w:lvl>
    <w:lvl w:ilvl="5" w:tplc="620A8E58" w:tentative="1">
      <w:start w:val="1"/>
      <w:numFmt w:val="decimal"/>
      <w:lvlText w:val="%6."/>
      <w:lvlJc w:val="left"/>
      <w:pPr>
        <w:tabs>
          <w:tab w:val="num" w:pos="4320"/>
        </w:tabs>
        <w:ind w:left="4320" w:hanging="360"/>
      </w:pPr>
    </w:lvl>
    <w:lvl w:ilvl="6" w:tplc="594C0C92" w:tentative="1">
      <w:start w:val="1"/>
      <w:numFmt w:val="decimal"/>
      <w:lvlText w:val="%7."/>
      <w:lvlJc w:val="left"/>
      <w:pPr>
        <w:tabs>
          <w:tab w:val="num" w:pos="5040"/>
        </w:tabs>
        <w:ind w:left="5040" w:hanging="360"/>
      </w:pPr>
    </w:lvl>
    <w:lvl w:ilvl="7" w:tplc="876495E4" w:tentative="1">
      <w:start w:val="1"/>
      <w:numFmt w:val="decimal"/>
      <w:lvlText w:val="%8."/>
      <w:lvlJc w:val="left"/>
      <w:pPr>
        <w:tabs>
          <w:tab w:val="num" w:pos="5760"/>
        </w:tabs>
        <w:ind w:left="5760" w:hanging="360"/>
      </w:pPr>
    </w:lvl>
    <w:lvl w:ilvl="8" w:tplc="DF5C7AAA" w:tentative="1">
      <w:start w:val="1"/>
      <w:numFmt w:val="decimal"/>
      <w:lvlText w:val="%9."/>
      <w:lvlJc w:val="left"/>
      <w:pPr>
        <w:tabs>
          <w:tab w:val="num" w:pos="6480"/>
        </w:tabs>
        <w:ind w:left="6480" w:hanging="360"/>
      </w:pPr>
    </w:lvl>
  </w:abstractNum>
  <w:abstractNum w:abstractNumId="12" w15:restartNumberingAfterBreak="1">
    <w:nsid w:val="39BE6BDE"/>
    <w:multiLevelType w:val="hybridMultilevel"/>
    <w:tmpl w:val="C3EA67DA"/>
    <w:lvl w:ilvl="0" w:tplc="69B6EF24">
      <w:start w:val="3"/>
      <w:numFmt w:val="decimal"/>
      <w:lvlText w:val="%1."/>
      <w:lvlJc w:val="left"/>
      <w:pPr>
        <w:tabs>
          <w:tab w:val="num" w:pos="720"/>
        </w:tabs>
        <w:ind w:left="720" w:hanging="360"/>
      </w:pPr>
    </w:lvl>
    <w:lvl w:ilvl="1" w:tplc="FD4E3DF8" w:tentative="1">
      <w:start w:val="1"/>
      <w:numFmt w:val="decimal"/>
      <w:lvlText w:val="%2."/>
      <w:lvlJc w:val="left"/>
      <w:pPr>
        <w:tabs>
          <w:tab w:val="num" w:pos="1440"/>
        </w:tabs>
        <w:ind w:left="1440" w:hanging="360"/>
      </w:pPr>
    </w:lvl>
    <w:lvl w:ilvl="2" w:tplc="E0D6F54E" w:tentative="1">
      <w:start w:val="1"/>
      <w:numFmt w:val="decimal"/>
      <w:lvlText w:val="%3."/>
      <w:lvlJc w:val="left"/>
      <w:pPr>
        <w:tabs>
          <w:tab w:val="num" w:pos="2160"/>
        </w:tabs>
        <w:ind w:left="2160" w:hanging="360"/>
      </w:pPr>
    </w:lvl>
    <w:lvl w:ilvl="3" w:tplc="799008D6" w:tentative="1">
      <w:start w:val="1"/>
      <w:numFmt w:val="decimal"/>
      <w:lvlText w:val="%4."/>
      <w:lvlJc w:val="left"/>
      <w:pPr>
        <w:tabs>
          <w:tab w:val="num" w:pos="2880"/>
        </w:tabs>
        <w:ind w:left="2880" w:hanging="360"/>
      </w:pPr>
    </w:lvl>
    <w:lvl w:ilvl="4" w:tplc="78582A68" w:tentative="1">
      <w:start w:val="1"/>
      <w:numFmt w:val="decimal"/>
      <w:lvlText w:val="%5."/>
      <w:lvlJc w:val="left"/>
      <w:pPr>
        <w:tabs>
          <w:tab w:val="num" w:pos="3600"/>
        </w:tabs>
        <w:ind w:left="3600" w:hanging="360"/>
      </w:pPr>
    </w:lvl>
    <w:lvl w:ilvl="5" w:tplc="348A12A2" w:tentative="1">
      <w:start w:val="1"/>
      <w:numFmt w:val="decimal"/>
      <w:lvlText w:val="%6."/>
      <w:lvlJc w:val="left"/>
      <w:pPr>
        <w:tabs>
          <w:tab w:val="num" w:pos="4320"/>
        </w:tabs>
        <w:ind w:left="4320" w:hanging="360"/>
      </w:pPr>
    </w:lvl>
    <w:lvl w:ilvl="6" w:tplc="342AADA6" w:tentative="1">
      <w:start w:val="1"/>
      <w:numFmt w:val="decimal"/>
      <w:lvlText w:val="%7."/>
      <w:lvlJc w:val="left"/>
      <w:pPr>
        <w:tabs>
          <w:tab w:val="num" w:pos="5040"/>
        </w:tabs>
        <w:ind w:left="5040" w:hanging="360"/>
      </w:pPr>
    </w:lvl>
    <w:lvl w:ilvl="7" w:tplc="515A480E" w:tentative="1">
      <w:start w:val="1"/>
      <w:numFmt w:val="decimal"/>
      <w:lvlText w:val="%8."/>
      <w:lvlJc w:val="left"/>
      <w:pPr>
        <w:tabs>
          <w:tab w:val="num" w:pos="5760"/>
        </w:tabs>
        <w:ind w:left="5760" w:hanging="360"/>
      </w:pPr>
    </w:lvl>
    <w:lvl w:ilvl="8" w:tplc="D94CB010" w:tentative="1">
      <w:start w:val="1"/>
      <w:numFmt w:val="decimal"/>
      <w:lvlText w:val="%9."/>
      <w:lvlJc w:val="left"/>
      <w:pPr>
        <w:tabs>
          <w:tab w:val="num" w:pos="6480"/>
        </w:tabs>
        <w:ind w:left="6480" w:hanging="360"/>
      </w:pPr>
    </w:lvl>
  </w:abstractNum>
  <w:abstractNum w:abstractNumId="13" w15:restartNumberingAfterBreak="1">
    <w:nsid w:val="3A953625"/>
    <w:multiLevelType w:val="hybridMultilevel"/>
    <w:tmpl w:val="C4687362"/>
    <w:lvl w:ilvl="0" w:tplc="94B45AFE">
      <w:start w:val="2"/>
      <w:numFmt w:val="decimal"/>
      <w:lvlText w:val="%1."/>
      <w:lvlJc w:val="left"/>
      <w:pPr>
        <w:tabs>
          <w:tab w:val="num" w:pos="720"/>
        </w:tabs>
        <w:ind w:left="720" w:hanging="360"/>
      </w:pPr>
    </w:lvl>
    <w:lvl w:ilvl="1" w:tplc="2F2C08EA" w:tentative="1">
      <w:start w:val="1"/>
      <w:numFmt w:val="decimal"/>
      <w:lvlText w:val="%2."/>
      <w:lvlJc w:val="left"/>
      <w:pPr>
        <w:tabs>
          <w:tab w:val="num" w:pos="1440"/>
        </w:tabs>
        <w:ind w:left="1440" w:hanging="360"/>
      </w:pPr>
    </w:lvl>
    <w:lvl w:ilvl="2" w:tplc="6F383424" w:tentative="1">
      <w:start w:val="1"/>
      <w:numFmt w:val="decimal"/>
      <w:lvlText w:val="%3."/>
      <w:lvlJc w:val="left"/>
      <w:pPr>
        <w:tabs>
          <w:tab w:val="num" w:pos="2160"/>
        </w:tabs>
        <w:ind w:left="2160" w:hanging="360"/>
      </w:pPr>
    </w:lvl>
    <w:lvl w:ilvl="3" w:tplc="A5EA7826" w:tentative="1">
      <w:start w:val="1"/>
      <w:numFmt w:val="decimal"/>
      <w:lvlText w:val="%4."/>
      <w:lvlJc w:val="left"/>
      <w:pPr>
        <w:tabs>
          <w:tab w:val="num" w:pos="2880"/>
        </w:tabs>
        <w:ind w:left="2880" w:hanging="360"/>
      </w:pPr>
    </w:lvl>
    <w:lvl w:ilvl="4" w:tplc="EE2CB8FA" w:tentative="1">
      <w:start w:val="1"/>
      <w:numFmt w:val="decimal"/>
      <w:lvlText w:val="%5."/>
      <w:lvlJc w:val="left"/>
      <w:pPr>
        <w:tabs>
          <w:tab w:val="num" w:pos="3600"/>
        </w:tabs>
        <w:ind w:left="3600" w:hanging="360"/>
      </w:pPr>
    </w:lvl>
    <w:lvl w:ilvl="5" w:tplc="C12C3AF4" w:tentative="1">
      <w:start w:val="1"/>
      <w:numFmt w:val="decimal"/>
      <w:lvlText w:val="%6."/>
      <w:lvlJc w:val="left"/>
      <w:pPr>
        <w:tabs>
          <w:tab w:val="num" w:pos="4320"/>
        </w:tabs>
        <w:ind w:left="4320" w:hanging="360"/>
      </w:pPr>
    </w:lvl>
    <w:lvl w:ilvl="6" w:tplc="20E0A22A" w:tentative="1">
      <w:start w:val="1"/>
      <w:numFmt w:val="decimal"/>
      <w:lvlText w:val="%7."/>
      <w:lvlJc w:val="left"/>
      <w:pPr>
        <w:tabs>
          <w:tab w:val="num" w:pos="5040"/>
        </w:tabs>
        <w:ind w:left="5040" w:hanging="360"/>
      </w:pPr>
    </w:lvl>
    <w:lvl w:ilvl="7" w:tplc="A28AF4AE" w:tentative="1">
      <w:start w:val="1"/>
      <w:numFmt w:val="decimal"/>
      <w:lvlText w:val="%8."/>
      <w:lvlJc w:val="left"/>
      <w:pPr>
        <w:tabs>
          <w:tab w:val="num" w:pos="5760"/>
        </w:tabs>
        <w:ind w:left="5760" w:hanging="360"/>
      </w:pPr>
    </w:lvl>
    <w:lvl w:ilvl="8" w:tplc="5478FF06" w:tentative="1">
      <w:start w:val="1"/>
      <w:numFmt w:val="decimal"/>
      <w:lvlText w:val="%9."/>
      <w:lvlJc w:val="left"/>
      <w:pPr>
        <w:tabs>
          <w:tab w:val="num" w:pos="6480"/>
        </w:tabs>
        <w:ind w:left="6480" w:hanging="360"/>
      </w:pPr>
    </w:lvl>
  </w:abstractNum>
  <w:abstractNum w:abstractNumId="14" w15:restartNumberingAfterBreak="1">
    <w:nsid w:val="3F683F0C"/>
    <w:multiLevelType w:val="hybridMultilevel"/>
    <w:tmpl w:val="E6145130"/>
    <w:lvl w:ilvl="0" w:tplc="C94C1086">
      <w:start w:val="4"/>
      <w:numFmt w:val="decimal"/>
      <w:lvlText w:val="%1."/>
      <w:lvlJc w:val="left"/>
      <w:pPr>
        <w:tabs>
          <w:tab w:val="num" w:pos="720"/>
        </w:tabs>
        <w:ind w:left="720" w:hanging="360"/>
      </w:pPr>
    </w:lvl>
    <w:lvl w:ilvl="1" w:tplc="6B98157C" w:tentative="1">
      <w:start w:val="1"/>
      <w:numFmt w:val="decimal"/>
      <w:lvlText w:val="%2."/>
      <w:lvlJc w:val="left"/>
      <w:pPr>
        <w:tabs>
          <w:tab w:val="num" w:pos="1440"/>
        </w:tabs>
        <w:ind w:left="1440" w:hanging="360"/>
      </w:pPr>
    </w:lvl>
    <w:lvl w:ilvl="2" w:tplc="92FE80CC" w:tentative="1">
      <w:start w:val="1"/>
      <w:numFmt w:val="decimal"/>
      <w:lvlText w:val="%3."/>
      <w:lvlJc w:val="left"/>
      <w:pPr>
        <w:tabs>
          <w:tab w:val="num" w:pos="2160"/>
        </w:tabs>
        <w:ind w:left="2160" w:hanging="360"/>
      </w:pPr>
    </w:lvl>
    <w:lvl w:ilvl="3" w:tplc="BB44A6C8" w:tentative="1">
      <w:start w:val="1"/>
      <w:numFmt w:val="decimal"/>
      <w:lvlText w:val="%4."/>
      <w:lvlJc w:val="left"/>
      <w:pPr>
        <w:tabs>
          <w:tab w:val="num" w:pos="2880"/>
        </w:tabs>
        <w:ind w:left="2880" w:hanging="360"/>
      </w:pPr>
    </w:lvl>
    <w:lvl w:ilvl="4" w:tplc="EAB2670C" w:tentative="1">
      <w:start w:val="1"/>
      <w:numFmt w:val="decimal"/>
      <w:lvlText w:val="%5."/>
      <w:lvlJc w:val="left"/>
      <w:pPr>
        <w:tabs>
          <w:tab w:val="num" w:pos="3600"/>
        </w:tabs>
        <w:ind w:left="3600" w:hanging="360"/>
      </w:pPr>
    </w:lvl>
    <w:lvl w:ilvl="5" w:tplc="9B906FF4" w:tentative="1">
      <w:start w:val="1"/>
      <w:numFmt w:val="decimal"/>
      <w:lvlText w:val="%6."/>
      <w:lvlJc w:val="left"/>
      <w:pPr>
        <w:tabs>
          <w:tab w:val="num" w:pos="4320"/>
        </w:tabs>
        <w:ind w:left="4320" w:hanging="360"/>
      </w:pPr>
    </w:lvl>
    <w:lvl w:ilvl="6" w:tplc="7ED40360" w:tentative="1">
      <w:start w:val="1"/>
      <w:numFmt w:val="decimal"/>
      <w:lvlText w:val="%7."/>
      <w:lvlJc w:val="left"/>
      <w:pPr>
        <w:tabs>
          <w:tab w:val="num" w:pos="5040"/>
        </w:tabs>
        <w:ind w:left="5040" w:hanging="360"/>
      </w:pPr>
    </w:lvl>
    <w:lvl w:ilvl="7" w:tplc="FA4CFD70" w:tentative="1">
      <w:start w:val="1"/>
      <w:numFmt w:val="decimal"/>
      <w:lvlText w:val="%8."/>
      <w:lvlJc w:val="left"/>
      <w:pPr>
        <w:tabs>
          <w:tab w:val="num" w:pos="5760"/>
        </w:tabs>
        <w:ind w:left="5760" w:hanging="360"/>
      </w:pPr>
    </w:lvl>
    <w:lvl w:ilvl="8" w:tplc="432C4DDE" w:tentative="1">
      <w:start w:val="1"/>
      <w:numFmt w:val="decimal"/>
      <w:lvlText w:val="%9."/>
      <w:lvlJc w:val="left"/>
      <w:pPr>
        <w:tabs>
          <w:tab w:val="num" w:pos="6480"/>
        </w:tabs>
        <w:ind w:left="6480" w:hanging="360"/>
      </w:pPr>
    </w:lvl>
  </w:abstractNum>
  <w:abstractNum w:abstractNumId="15" w15:restartNumberingAfterBreak="1">
    <w:nsid w:val="41437972"/>
    <w:multiLevelType w:val="hybridMultilevel"/>
    <w:tmpl w:val="BB7C0900"/>
    <w:lvl w:ilvl="0" w:tplc="A2122152">
      <w:start w:val="1"/>
      <w:numFmt w:val="decimal"/>
      <w:lvlText w:val="%1."/>
      <w:lvlJc w:val="left"/>
      <w:pPr>
        <w:tabs>
          <w:tab w:val="num" w:pos="720"/>
        </w:tabs>
        <w:ind w:left="720" w:hanging="360"/>
      </w:pPr>
    </w:lvl>
    <w:lvl w:ilvl="1" w:tplc="D2D485BC" w:tentative="1">
      <w:start w:val="1"/>
      <w:numFmt w:val="decimal"/>
      <w:lvlText w:val="%2."/>
      <w:lvlJc w:val="left"/>
      <w:pPr>
        <w:tabs>
          <w:tab w:val="num" w:pos="1440"/>
        </w:tabs>
        <w:ind w:left="1440" w:hanging="360"/>
      </w:pPr>
    </w:lvl>
    <w:lvl w:ilvl="2" w:tplc="19DED0FE" w:tentative="1">
      <w:start w:val="1"/>
      <w:numFmt w:val="decimal"/>
      <w:lvlText w:val="%3."/>
      <w:lvlJc w:val="left"/>
      <w:pPr>
        <w:tabs>
          <w:tab w:val="num" w:pos="2160"/>
        </w:tabs>
        <w:ind w:left="2160" w:hanging="360"/>
      </w:pPr>
    </w:lvl>
    <w:lvl w:ilvl="3" w:tplc="18C8003C" w:tentative="1">
      <w:start w:val="1"/>
      <w:numFmt w:val="decimal"/>
      <w:lvlText w:val="%4."/>
      <w:lvlJc w:val="left"/>
      <w:pPr>
        <w:tabs>
          <w:tab w:val="num" w:pos="2880"/>
        </w:tabs>
        <w:ind w:left="2880" w:hanging="360"/>
      </w:pPr>
    </w:lvl>
    <w:lvl w:ilvl="4" w:tplc="69F2D2E4" w:tentative="1">
      <w:start w:val="1"/>
      <w:numFmt w:val="decimal"/>
      <w:lvlText w:val="%5."/>
      <w:lvlJc w:val="left"/>
      <w:pPr>
        <w:tabs>
          <w:tab w:val="num" w:pos="3600"/>
        </w:tabs>
        <w:ind w:left="3600" w:hanging="360"/>
      </w:pPr>
    </w:lvl>
    <w:lvl w:ilvl="5" w:tplc="1534AEFE" w:tentative="1">
      <w:start w:val="1"/>
      <w:numFmt w:val="decimal"/>
      <w:lvlText w:val="%6."/>
      <w:lvlJc w:val="left"/>
      <w:pPr>
        <w:tabs>
          <w:tab w:val="num" w:pos="4320"/>
        </w:tabs>
        <w:ind w:left="4320" w:hanging="360"/>
      </w:pPr>
    </w:lvl>
    <w:lvl w:ilvl="6" w:tplc="B47472C6" w:tentative="1">
      <w:start w:val="1"/>
      <w:numFmt w:val="decimal"/>
      <w:lvlText w:val="%7."/>
      <w:lvlJc w:val="left"/>
      <w:pPr>
        <w:tabs>
          <w:tab w:val="num" w:pos="5040"/>
        </w:tabs>
        <w:ind w:left="5040" w:hanging="360"/>
      </w:pPr>
    </w:lvl>
    <w:lvl w:ilvl="7" w:tplc="7C229270" w:tentative="1">
      <w:start w:val="1"/>
      <w:numFmt w:val="decimal"/>
      <w:lvlText w:val="%8."/>
      <w:lvlJc w:val="left"/>
      <w:pPr>
        <w:tabs>
          <w:tab w:val="num" w:pos="5760"/>
        </w:tabs>
        <w:ind w:left="5760" w:hanging="360"/>
      </w:pPr>
    </w:lvl>
    <w:lvl w:ilvl="8" w:tplc="5770EF06" w:tentative="1">
      <w:start w:val="1"/>
      <w:numFmt w:val="decimal"/>
      <w:lvlText w:val="%9."/>
      <w:lvlJc w:val="left"/>
      <w:pPr>
        <w:tabs>
          <w:tab w:val="num" w:pos="6480"/>
        </w:tabs>
        <w:ind w:left="6480" w:hanging="360"/>
      </w:pPr>
    </w:lvl>
  </w:abstractNum>
  <w:abstractNum w:abstractNumId="16" w15:restartNumberingAfterBreak="1">
    <w:nsid w:val="41AA5FD5"/>
    <w:multiLevelType w:val="hybridMultilevel"/>
    <w:tmpl w:val="6CEABF56"/>
    <w:lvl w:ilvl="0" w:tplc="C9ECD918">
      <w:start w:val="1"/>
      <w:numFmt w:val="decimal"/>
      <w:lvlText w:val="%1."/>
      <w:lvlJc w:val="left"/>
      <w:pPr>
        <w:tabs>
          <w:tab w:val="num" w:pos="720"/>
        </w:tabs>
        <w:ind w:left="720" w:hanging="360"/>
      </w:pPr>
    </w:lvl>
    <w:lvl w:ilvl="1" w:tplc="2848DA76" w:tentative="1">
      <w:start w:val="1"/>
      <w:numFmt w:val="decimal"/>
      <w:lvlText w:val="%2."/>
      <w:lvlJc w:val="left"/>
      <w:pPr>
        <w:tabs>
          <w:tab w:val="num" w:pos="1440"/>
        </w:tabs>
        <w:ind w:left="1440" w:hanging="360"/>
      </w:pPr>
    </w:lvl>
    <w:lvl w:ilvl="2" w:tplc="5B181044" w:tentative="1">
      <w:start w:val="1"/>
      <w:numFmt w:val="decimal"/>
      <w:lvlText w:val="%3."/>
      <w:lvlJc w:val="left"/>
      <w:pPr>
        <w:tabs>
          <w:tab w:val="num" w:pos="2160"/>
        </w:tabs>
        <w:ind w:left="2160" w:hanging="360"/>
      </w:pPr>
    </w:lvl>
    <w:lvl w:ilvl="3" w:tplc="7DB8930C" w:tentative="1">
      <w:start w:val="1"/>
      <w:numFmt w:val="decimal"/>
      <w:lvlText w:val="%4."/>
      <w:lvlJc w:val="left"/>
      <w:pPr>
        <w:tabs>
          <w:tab w:val="num" w:pos="2880"/>
        </w:tabs>
        <w:ind w:left="2880" w:hanging="360"/>
      </w:pPr>
    </w:lvl>
    <w:lvl w:ilvl="4" w:tplc="C50E25BC" w:tentative="1">
      <w:start w:val="1"/>
      <w:numFmt w:val="decimal"/>
      <w:lvlText w:val="%5."/>
      <w:lvlJc w:val="left"/>
      <w:pPr>
        <w:tabs>
          <w:tab w:val="num" w:pos="3600"/>
        </w:tabs>
        <w:ind w:left="3600" w:hanging="360"/>
      </w:pPr>
    </w:lvl>
    <w:lvl w:ilvl="5" w:tplc="14EE641C" w:tentative="1">
      <w:start w:val="1"/>
      <w:numFmt w:val="decimal"/>
      <w:lvlText w:val="%6."/>
      <w:lvlJc w:val="left"/>
      <w:pPr>
        <w:tabs>
          <w:tab w:val="num" w:pos="4320"/>
        </w:tabs>
        <w:ind w:left="4320" w:hanging="360"/>
      </w:pPr>
    </w:lvl>
    <w:lvl w:ilvl="6" w:tplc="EEDE6232" w:tentative="1">
      <w:start w:val="1"/>
      <w:numFmt w:val="decimal"/>
      <w:lvlText w:val="%7."/>
      <w:lvlJc w:val="left"/>
      <w:pPr>
        <w:tabs>
          <w:tab w:val="num" w:pos="5040"/>
        </w:tabs>
        <w:ind w:left="5040" w:hanging="360"/>
      </w:pPr>
    </w:lvl>
    <w:lvl w:ilvl="7" w:tplc="6C322AB6" w:tentative="1">
      <w:start w:val="1"/>
      <w:numFmt w:val="decimal"/>
      <w:lvlText w:val="%8."/>
      <w:lvlJc w:val="left"/>
      <w:pPr>
        <w:tabs>
          <w:tab w:val="num" w:pos="5760"/>
        </w:tabs>
        <w:ind w:left="5760" w:hanging="360"/>
      </w:pPr>
    </w:lvl>
    <w:lvl w:ilvl="8" w:tplc="E556CBC0" w:tentative="1">
      <w:start w:val="1"/>
      <w:numFmt w:val="decimal"/>
      <w:lvlText w:val="%9."/>
      <w:lvlJc w:val="left"/>
      <w:pPr>
        <w:tabs>
          <w:tab w:val="num" w:pos="6480"/>
        </w:tabs>
        <w:ind w:left="6480" w:hanging="360"/>
      </w:pPr>
    </w:lvl>
  </w:abstractNum>
  <w:abstractNum w:abstractNumId="17" w15:restartNumberingAfterBreak="1">
    <w:nsid w:val="42D9496D"/>
    <w:multiLevelType w:val="multilevel"/>
    <w:tmpl w:val="E038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1">
    <w:nsid w:val="44E549FA"/>
    <w:multiLevelType w:val="hybridMultilevel"/>
    <w:tmpl w:val="894816EA"/>
    <w:lvl w:ilvl="0" w:tplc="CC603AA4">
      <w:start w:val="2"/>
      <w:numFmt w:val="decimal"/>
      <w:lvlText w:val="%1."/>
      <w:lvlJc w:val="left"/>
      <w:pPr>
        <w:tabs>
          <w:tab w:val="num" w:pos="720"/>
        </w:tabs>
        <w:ind w:left="720" w:hanging="360"/>
      </w:pPr>
    </w:lvl>
    <w:lvl w:ilvl="1" w:tplc="F18086AA" w:tentative="1">
      <w:start w:val="1"/>
      <w:numFmt w:val="decimal"/>
      <w:lvlText w:val="%2."/>
      <w:lvlJc w:val="left"/>
      <w:pPr>
        <w:tabs>
          <w:tab w:val="num" w:pos="1440"/>
        </w:tabs>
        <w:ind w:left="1440" w:hanging="360"/>
      </w:pPr>
    </w:lvl>
    <w:lvl w:ilvl="2" w:tplc="886896E4" w:tentative="1">
      <w:start w:val="1"/>
      <w:numFmt w:val="decimal"/>
      <w:lvlText w:val="%3."/>
      <w:lvlJc w:val="left"/>
      <w:pPr>
        <w:tabs>
          <w:tab w:val="num" w:pos="2160"/>
        </w:tabs>
        <w:ind w:left="2160" w:hanging="360"/>
      </w:pPr>
    </w:lvl>
    <w:lvl w:ilvl="3" w:tplc="347A7780" w:tentative="1">
      <w:start w:val="1"/>
      <w:numFmt w:val="decimal"/>
      <w:lvlText w:val="%4."/>
      <w:lvlJc w:val="left"/>
      <w:pPr>
        <w:tabs>
          <w:tab w:val="num" w:pos="2880"/>
        </w:tabs>
        <w:ind w:left="2880" w:hanging="360"/>
      </w:pPr>
    </w:lvl>
    <w:lvl w:ilvl="4" w:tplc="D85CE8B8" w:tentative="1">
      <w:start w:val="1"/>
      <w:numFmt w:val="decimal"/>
      <w:lvlText w:val="%5."/>
      <w:lvlJc w:val="left"/>
      <w:pPr>
        <w:tabs>
          <w:tab w:val="num" w:pos="3600"/>
        </w:tabs>
        <w:ind w:left="3600" w:hanging="360"/>
      </w:pPr>
    </w:lvl>
    <w:lvl w:ilvl="5" w:tplc="94285F7A" w:tentative="1">
      <w:start w:val="1"/>
      <w:numFmt w:val="decimal"/>
      <w:lvlText w:val="%6."/>
      <w:lvlJc w:val="left"/>
      <w:pPr>
        <w:tabs>
          <w:tab w:val="num" w:pos="4320"/>
        </w:tabs>
        <w:ind w:left="4320" w:hanging="360"/>
      </w:pPr>
    </w:lvl>
    <w:lvl w:ilvl="6" w:tplc="37C2615A" w:tentative="1">
      <w:start w:val="1"/>
      <w:numFmt w:val="decimal"/>
      <w:lvlText w:val="%7."/>
      <w:lvlJc w:val="left"/>
      <w:pPr>
        <w:tabs>
          <w:tab w:val="num" w:pos="5040"/>
        </w:tabs>
        <w:ind w:left="5040" w:hanging="360"/>
      </w:pPr>
    </w:lvl>
    <w:lvl w:ilvl="7" w:tplc="51463F5C" w:tentative="1">
      <w:start w:val="1"/>
      <w:numFmt w:val="decimal"/>
      <w:lvlText w:val="%8."/>
      <w:lvlJc w:val="left"/>
      <w:pPr>
        <w:tabs>
          <w:tab w:val="num" w:pos="5760"/>
        </w:tabs>
        <w:ind w:left="5760" w:hanging="360"/>
      </w:pPr>
    </w:lvl>
    <w:lvl w:ilvl="8" w:tplc="3322FD7E" w:tentative="1">
      <w:start w:val="1"/>
      <w:numFmt w:val="decimal"/>
      <w:lvlText w:val="%9."/>
      <w:lvlJc w:val="left"/>
      <w:pPr>
        <w:tabs>
          <w:tab w:val="num" w:pos="6480"/>
        </w:tabs>
        <w:ind w:left="6480" w:hanging="360"/>
      </w:pPr>
    </w:lvl>
  </w:abstractNum>
  <w:abstractNum w:abstractNumId="19" w15:restartNumberingAfterBreak="1">
    <w:nsid w:val="452E4056"/>
    <w:multiLevelType w:val="hybridMultilevel"/>
    <w:tmpl w:val="B4D4E194"/>
    <w:lvl w:ilvl="0" w:tplc="517C8CEE">
      <w:start w:val="1"/>
      <w:numFmt w:val="bullet"/>
      <w:lvlText w:val=""/>
      <w:lvlJc w:val="left"/>
      <w:pPr>
        <w:tabs>
          <w:tab w:val="num" w:pos="720"/>
        </w:tabs>
        <w:ind w:left="720" w:hanging="360"/>
      </w:pPr>
      <w:rPr>
        <w:rFonts w:ascii="Symbol" w:hAnsi="Symbol" w:hint="default"/>
        <w:sz w:val="20"/>
      </w:rPr>
    </w:lvl>
    <w:lvl w:ilvl="1" w:tplc="2BCECF7E" w:tentative="1">
      <w:start w:val="1"/>
      <w:numFmt w:val="bullet"/>
      <w:lvlText w:val=""/>
      <w:lvlJc w:val="left"/>
      <w:pPr>
        <w:tabs>
          <w:tab w:val="num" w:pos="1440"/>
        </w:tabs>
        <w:ind w:left="1440" w:hanging="360"/>
      </w:pPr>
      <w:rPr>
        <w:rFonts w:ascii="Symbol" w:hAnsi="Symbol" w:hint="default"/>
        <w:sz w:val="20"/>
      </w:rPr>
    </w:lvl>
    <w:lvl w:ilvl="2" w:tplc="9180599A" w:tentative="1">
      <w:start w:val="1"/>
      <w:numFmt w:val="bullet"/>
      <w:lvlText w:val=""/>
      <w:lvlJc w:val="left"/>
      <w:pPr>
        <w:tabs>
          <w:tab w:val="num" w:pos="2160"/>
        </w:tabs>
        <w:ind w:left="2160" w:hanging="360"/>
      </w:pPr>
      <w:rPr>
        <w:rFonts w:ascii="Symbol" w:hAnsi="Symbol" w:hint="default"/>
        <w:sz w:val="20"/>
      </w:rPr>
    </w:lvl>
    <w:lvl w:ilvl="3" w:tplc="F5008FD0" w:tentative="1">
      <w:start w:val="1"/>
      <w:numFmt w:val="bullet"/>
      <w:lvlText w:val=""/>
      <w:lvlJc w:val="left"/>
      <w:pPr>
        <w:tabs>
          <w:tab w:val="num" w:pos="2880"/>
        </w:tabs>
        <w:ind w:left="2880" w:hanging="360"/>
      </w:pPr>
      <w:rPr>
        <w:rFonts w:ascii="Symbol" w:hAnsi="Symbol" w:hint="default"/>
        <w:sz w:val="20"/>
      </w:rPr>
    </w:lvl>
    <w:lvl w:ilvl="4" w:tplc="A86A7156" w:tentative="1">
      <w:start w:val="1"/>
      <w:numFmt w:val="bullet"/>
      <w:lvlText w:val=""/>
      <w:lvlJc w:val="left"/>
      <w:pPr>
        <w:tabs>
          <w:tab w:val="num" w:pos="3600"/>
        </w:tabs>
        <w:ind w:left="3600" w:hanging="360"/>
      </w:pPr>
      <w:rPr>
        <w:rFonts w:ascii="Symbol" w:hAnsi="Symbol" w:hint="default"/>
        <w:sz w:val="20"/>
      </w:rPr>
    </w:lvl>
    <w:lvl w:ilvl="5" w:tplc="5672D218" w:tentative="1">
      <w:start w:val="1"/>
      <w:numFmt w:val="bullet"/>
      <w:lvlText w:val=""/>
      <w:lvlJc w:val="left"/>
      <w:pPr>
        <w:tabs>
          <w:tab w:val="num" w:pos="4320"/>
        </w:tabs>
        <w:ind w:left="4320" w:hanging="360"/>
      </w:pPr>
      <w:rPr>
        <w:rFonts w:ascii="Symbol" w:hAnsi="Symbol" w:hint="default"/>
        <w:sz w:val="20"/>
      </w:rPr>
    </w:lvl>
    <w:lvl w:ilvl="6" w:tplc="7AC8BD2E" w:tentative="1">
      <w:start w:val="1"/>
      <w:numFmt w:val="bullet"/>
      <w:lvlText w:val=""/>
      <w:lvlJc w:val="left"/>
      <w:pPr>
        <w:tabs>
          <w:tab w:val="num" w:pos="5040"/>
        </w:tabs>
        <w:ind w:left="5040" w:hanging="360"/>
      </w:pPr>
      <w:rPr>
        <w:rFonts w:ascii="Symbol" w:hAnsi="Symbol" w:hint="default"/>
        <w:sz w:val="20"/>
      </w:rPr>
    </w:lvl>
    <w:lvl w:ilvl="7" w:tplc="10668256" w:tentative="1">
      <w:start w:val="1"/>
      <w:numFmt w:val="bullet"/>
      <w:lvlText w:val=""/>
      <w:lvlJc w:val="left"/>
      <w:pPr>
        <w:tabs>
          <w:tab w:val="num" w:pos="5760"/>
        </w:tabs>
        <w:ind w:left="5760" w:hanging="360"/>
      </w:pPr>
      <w:rPr>
        <w:rFonts w:ascii="Symbol" w:hAnsi="Symbol" w:hint="default"/>
        <w:sz w:val="20"/>
      </w:rPr>
    </w:lvl>
    <w:lvl w:ilvl="8" w:tplc="B57E151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1">
    <w:nsid w:val="47641B01"/>
    <w:multiLevelType w:val="hybridMultilevel"/>
    <w:tmpl w:val="6F8E224A"/>
    <w:lvl w:ilvl="0" w:tplc="06C4C8B6">
      <w:start w:val="2"/>
      <w:numFmt w:val="decimal"/>
      <w:lvlText w:val="%1."/>
      <w:lvlJc w:val="left"/>
      <w:pPr>
        <w:tabs>
          <w:tab w:val="num" w:pos="720"/>
        </w:tabs>
        <w:ind w:left="720" w:hanging="360"/>
      </w:pPr>
    </w:lvl>
    <w:lvl w:ilvl="1" w:tplc="6A42F42E" w:tentative="1">
      <w:start w:val="1"/>
      <w:numFmt w:val="decimal"/>
      <w:lvlText w:val="%2."/>
      <w:lvlJc w:val="left"/>
      <w:pPr>
        <w:tabs>
          <w:tab w:val="num" w:pos="1440"/>
        </w:tabs>
        <w:ind w:left="1440" w:hanging="360"/>
      </w:pPr>
    </w:lvl>
    <w:lvl w:ilvl="2" w:tplc="1B7A855A" w:tentative="1">
      <w:start w:val="1"/>
      <w:numFmt w:val="decimal"/>
      <w:lvlText w:val="%3."/>
      <w:lvlJc w:val="left"/>
      <w:pPr>
        <w:tabs>
          <w:tab w:val="num" w:pos="2160"/>
        </w:tabs>
        <w:ind w:left="2160" w:hanging="360"/>
      </w:pPr>
    </w:lvl>
    <w:lvl w:ilvl="3" w:tplc="5FCA562A" w:tentative="1">
      <w:start w:val="1"/>
      <w:numFmt w:val="decimal"/>
      <w:lvlText w:val="%4."/>
      <w:lvlJc w:val="left"/>
      <w:pPr>
        <w:tabs>
          <w:tab w:val="num" w:pos="2880"/>
        </w:tabs>
        <w:ind w:left="2880" w:hanging="360"/>
      </w:pPr>
    </w:lvl>
    <w:lvl w:ilvl="4" w:tplc="F2CC1A90" w:tentative="1">
      <w:start w:val="1"/>
      <w:numFmt w:val="decimal"/>
      <w:lvlText w:val="%5."/>
      <w:lvlJc w:val="left"/>
      <w:pPr>
        <w:tabs>
          <w:tab w:val="num" w:pos="3600"/>
        </w:tabs>
        <w:ind w:left="3600" w:hanging="360"/>
      </w:pPr>
    </w:lvl>
    <w:lvl w:ilvl="5" w:tplc="7122996A" w:tentative="1">
      <w:start w:val="1"/>
      <w:numFmt w:val="decimal"/>
      <w:lvlText w:val="%6."/>
      <w:lvlJc w:val="left"/>
      <w:pPr>
        <w:tabs>
          <w:tab w:val="num" w:pos="4320"/>
        </w:tabs>
        <w:ind w:left="4320" w:hanging="360"/>
      </w:pPr>
    </w:lvl>
    <w:lvl w:ilvl="6" w:tplc="09DED644" w:tentative="1">
      <w:start w:val="1"/>
      <w:numFmt w:val="decimal"/>
      <w:lvlText w:val="%7."/>
      <w:lvlJc w:val="left"/>
      <w:pPr>
        <w:tabs>
          <w:tab w:val="num" w:pos="5040"/>
        </w:tabs>
        <w:ind w:left="5040" w:hanging="360"/>
      </w:pPr>
    </w:lvl>
    <w:lvl w:ilvl="7" w:tplc="9DD44CC0" w:tentative="1">
      <w:start w:val="1"/>
      <w:numFmt w:val="decimal"/>
      <w:lvlText w:val="%8."/>
      <w:lvlJc w:val="left"/>
      <w:pPr>
        <w:tabs>
          <w:tab w:val="num" w:pos="5760"/>
        </w:tabs>
        <w:ind w:left="5760" w:hanging="360"/>
      </w:pPr>
    </w:lvl>
    <w:lvl w:ilvl="8" w:tplc="EB24533A" w:tentative="1">
      <w:start w:val="1"/>
      <w:numFmt w:val="decimal"/>
      <w:lvlText w:val="%9."/>
      <w:lvlJc w:val="left"/>
      <w:pPr>
        <w:tabs>
          <w:tab w:val="num" w:pos="6480"/>
        </w:tabs>
        <w:ind w:left="6480" w:hanging="360"/>
      </w:pPr>
    </w:lvl>
  </w:abstractNum>
  <w:abstractNum w:abstractNumId="21" w15:restartNumberingAfterBreak="1">
    <w:nsid w:val="4A73610F"/>
    <w:multiLevelType w:val="hybridMultilevel"/>
    <w:tmpl w:val="87786A7C"/>
    <w:lvl w:ilvl="0" w:tplc="47202E42">
      <w:start w:val="1"/>
      <w:numFmt w:val="decimal"/>
      <w:lvlText w:val="%1."/>
      <w:lvlJc w:val="left"/>
      <w:pPr>
        <w:tabs>
          <w:tab w:val="num" w:pos="720"/>
        </w:tabs>
        <w:ind w:left="720" w:hanging="360"/>
      </w:pPr>
    </w:lvl>
    <w:lvl w:ilvl="1" w:tplc="FFF279E0" w:tentative="1">
      <w:start w:val="1"/>
      <w:numFmt w:val="decimal"/>
      <w:lvlText w:val="%2."/>
      <w:lvlJc w:val="left"/>
      <w:pPr>
        <w:tabs>
          <w:tab w:val="num" w:pos="1440"/>
        </w:tabs>
        <w:ind w:left="1440" w:hanging="360"/>
      </w:pPr>
    </w:lvl>
    <w:lvl w:ilvl="2" w:tplc="0752312E" w:tentative="1">
      <w:start w:val="1"/>
      <w:numFmt w:val="decimal"/>
      <w:lvlText w:val="%3."/>
      <w:lvlJc w:val="left"/>
      <w:pPr>
        <w:tabs>
          <w:tab w:val="num" w:pos="2160"/>
        </w:tabs>
        <w:ind w:left="2160" w:hanging="360"/>
      </w:pPr>
    </w:lvl>
    <w:lvl w:ilvl="3" w:tplc="31F27E06" w:tentative="1">
      <w:start w:val="1"/>
      <w:numFmt w:val="decimal"/>
      <w:lvlText w:val="%4."/>
      <w:lvlJc w:val="left"/>
      <w:pPr>
        <w:tabs>
          <w:tab w:val="num" w:pos="2880"/>
        </w:tabs>
        <w:ind w:left="2880" w:hanging="360"/>
      </w:pPr>
    </w:lvl>
    <w:lvl w:ilvl="4" w:tplc="4E20AA7C" w:tentative="1">
      <w:start w:val="1"/>
      <w:numFmt w:val="decimal"/>
      <w:lvlText w:val="%5."/>
      <w:lvlJc w:val="left"/>
      <w:pPr>
        <w:tabs>
          <w:tab w:val="num" w:pos="3600"/>
        </w:tabs>
        <w:ind w:left="3600" w:hanging="360"/>
      </w:pPr>
    </w:lvl>
    <w:lvl w:ilvl="5" w:tplc="CF429C44" w:tentative="1">
      <w:start w:val="1"/>
      <w:numFmt w:val="decimal"/>
      <w:lvlText w:val="%6."/>
      <w:lvlJc w:val="left"/>
      <w:pPr>
        <w:tabs>
          <w:tab w:val="num" w:pos="4320"/>
        </w:tabs>
        <w:ind w:left="4320" w:hanging="360"/>
      </w:pPr>
    </w:lvl>
    <w:lvl w:ilvl="6" w:tplc="5C626FF0" w:tentative="1">
      <w:start w:val="1"/>
      <w:numFmt w:val="decimal"/>
      <w:lvlText w:val="%7."/>
      <w:lvlJc w:val="left"/>
      <w:pPr>
        <w:tabs>
          <w:tab w:val="num" w:pos="5040"/>
        </w:tabs>
        <w:ind w:left="5040" w:hanging="360"/>
      </w:pPr>
    </w:lvl>
    <w:lvl w:ilvl="7" w:tplc="BA7E22D4" w:tentative="1">
      <w:start w:val="1"/>
      <w:numFmt w:val="decimal"/>
      <w:lvlText w:val="%8."/>
      <w:lvlJc w:val="left"/>
      <w:pPr>
        <w:tabs>
          <w:tab w:val="num" w:pos="5760"/>
        </w:tabs>
        <w:ind w:left="5760" w:hanging="360"/>
      </w:pPr>
    </w:lvl>
    <w:lvl w:ilvl="8" w:tplc="668457C4" w:tentative="1">
      <w:start w:val="1"/>
      <w:numFmt w:val="decimal"/>
      <w:lvlText w:val="%9."/>
      <w:lvlJc w:val="left"/>
      <w:pPr>
        <w:tabs>
          <w:tab w:val="num" w:pos="6480"/>
        </w:tabs>
        <w:ind w:left="6480" w:hanging="360"/>
      </w:pPr>
    </w:lvl>
  </w:abstractNum>
  <w:abstractNum w:abstractNumId="22" w15:restartNumberingAfterBreak="1">
    <w:nsid w:val="52B066B3"/>
    <w:multiLevelType w:val="hybridMultilevel"/>
    <w:tmpl w:val="FFFFFFFF"/>
    <w:lvl w:ilvl="0" w:tplc="64BE5604">
      <w:start w:val="1"/>
      <w:numFmt w:val="bullet"/>
      <w:lvlText w:val=""/>
      <w:lvlJc w:val="left"/>
      <w:pPr>
        <w:ind w:left="720" w:hanging="360"/>
      </w:pPr>
      <w:rPr>
        <w:rFonts w:ascii="Symbol" w:hAnsi="Symbol" w:hint="default"/>
      </w:rPr>
    </w:lvl>
    <w:lvl w:ilvl="1" w:tplc="5B5C5F3E">
      <w:start w:val="1"/>
      <w:numFmt w:val="bullet"/>
      <w:lvlText w:val="o"/>
      <w:lvlJc w:val="left"/>
      <w:pPr>
        <w:ind w:left="1440" w:hanging="360"/>
      </w:pPr>
      <w:rPr>
        <w:rFonts w:ascii="Courier New" w:hAnsi="Courier New" w:hint="default"/>
      </w:rPr>
    </w:lvl>
    <w:lvl w:ilvl="2" w:tplc="62561322">
      <w:start w:val="1"/>
      <w:numFmt w:val="bullet"/>
      <w:lvlText w:val=""/>
      <w:lvlJc w:val="left"/>
      <w:pPr>
        <w:ind w:left="2160" w:hanging="360"/>
      </w:pPr>
      <w:rPr>
        <w:rFonts w:ascii="Wingdings" w:hAnsi="Wingdings" w:hint="default"/>
      </w:rPr>
    </w:lvl>
    <w:lvl w:ilvl="3" w:tplc="62DAAE28">
      <w:start w:val="1"/>
      <w:numFmt w:val="bullet"/>
      <w:lvlText w:val=""/>
      <w:lvlJc w:val="left"/>
      <w:pPr>
        <w:ind w:left="2880" w:hanging="360"/>
      </w:pPr>
      <w:rPr>
        <w:rFonts w:ascii="Symbol" w:hAnsi="Symbol" w:hint="default"/>
      </w:rPr>
    </w:lvl>
    <w:lvl w:ilvl="4" w:tplc="AAAE66CC">
      <w:start w:val="1"/>
      <w:numFmt w:val="bullet"/>
      <w:lvlText w:val="o"/>
      <w:lvlJc w:val="left"/>
      <w:pPr>
        <w:ind w:left="3600" w:hanging="360"/>
      </w:pPr>
      <w:rPr>
        <w:rFonts w:ascii="Courier New" w:hAnsi="Courier New" w:hint="default"/>
      </w:rPr>
    </w:lvl>
    <w:lvl w:ilvl="5" w:tplc="0D76E7FA">
      <w:start w:val="1"/>
      <w:numFmt w:val="bullet"/>
      <w:lvlText w:val=""/>
      <w:lvlJc w:val="left"/>
      <w:pPr>
        <w:ind w:left="4320" w:hanging="360"/>
      </w:pPr>
      <w:rPr>
        <w:rFonts w:ascii="Wingdings" w:hAnsi="Wingdings" w:hint="default"/>
      </w:rPr>
    </w:lvl>
    <w:lvl w:ilvl="6" w:tplc="FE42E308">
      <w:start w:val="1"/>
      <w:numFmt w:val="bullet"/>
      <w:lvlText w:val=""/>
      <w:lvlJc w:val="left"/>
      <w:pPr>
        <w:ind w:left="5040" w:hanging="360"/>
      </w:pPr>
      <w:rPr>
        <w:rFonts w:ascii="Symbol" w:hAnsi="Symbol" w:hint="default"/>
      </w:rPr>
    </w:lvl>
    <w:lvl w:ilvl="7" w:tplc="3E50FAFE">
      <w:start w:val="1"/>
      <w:numFmt w:val="bullet"/>
      <w:lvlText w:val="o"/>
      <w:lvlJc w:val="left"/>
      <w:pPr>
        <w:ind w:left="5760" w:hanging="360"/>
      </w:pPr>
      <w:rPr>
        <w:rFonts w:ascii="Courier New" w:hAnsi="Courier New" w:hint="default"/>
      </w:rPr>
    </w:lvl>
    <w:lvl w:ilvl="8" w:tplc="96664D0A">
      <w:start w:val="1"/>
      <w:numFmt w:val="bullet"/>
      <w:lvlText w:val=""/>
      <w:lvlJc w:val="left"/>
      <w:pPr>
        <w:ind w:left="6480" w:hanging="360"/>
      </w:pPr>
      <w:rPr>
        <w:rFonts w:ascii="Wingdings" w:hAnsi="Wingdings" w:hint="default"/>
      </w:rPr>
    </w:lvl>
  </w:abstractNum>
  <w:abstractNum w:abstractNumId="23" w15:restartNumberingAfterBreak="1">
    <w:nsid w:val="54BC71D7"/>
    <w:multiLevelType w:val="hybridMultilevel"/>
    <w:tmpl w:val="229E8F78"/>
    <w:lvl w:ilvl="0" w:tplc="92CAF27C">
      <w:start w:val="3"/>
      <w:numFmt w:val="decimal"/>
      <w:lvlText w:val="%1."/>
      <w:lvlJc w:val="left"/>
      <w:pPr>
        <w:tabs>
          <w:tab w:val="num" w:pos="720"/>
        </w:tabs>
        <w:ind w:left="720" w:hanging="360"/>
      </w:pPr>
    </w:lvl>
    <w:lvl w:ilvl="1" w:tplc="271A9066" w:tentative="1">
      <w:start w:val="1"/>
      <w:numFmt w:val="decimal"/>
      <w:lvlText w:val="%2."/>
      <w:lvlJc w:val="left"/>
      <w:pPr>
        <w:tabs>
          <w:tab w:val="num" w:pos="1440"/>
        </w:tabs>
        <w:ind w:left="1440" w:hanging="360"/>
      </w:pPr>
    </w:lvl>
    <w:lvl w:ilvl="2" w:tplc="2BF0DB02" w:tentative="1">
      <w:start w:val="1"/>
      <w:numFmt w:val="decimal"/>
      <w:lvlText w:val="%3."/>
      <w:lvlJc w:val="left"/>
      <w:pPr>
        <w:tabs>
          <w:tab w:val="num" w:pos="2160"/>
        </w:tabs>
        <w:ind w:left="2160" w:hanging="360"/>
      </w:pPr>
    </w:lvl>
    <w:lvl w:ilvl="3" w:tplc="83DAA064" w:tentative="1">
      <w:start w:val="1"/>
      <w:numFmt w:val="decimal"/>
      <w:lvlText w:val="%4."/>
      <w:lvlJc w:val="left"/>
      <w:pPr>
        <w:tabs>
          <w:tab w:val="num" w:pos="2880"/>
        </w:tabs>
        <w:ind w:left="2880" w:hanging="360"/>
      </w:pPr>
    </w:lvl>
    <w:lvl w:ilvl="4" w:tplc="86EC71B4" w:tentative="1">
      <w:start w:val="1"/>
      <w:numFmt w:val="decimal"/>
      <w:lvlText w:val="%5."/>
      <w:lvlJc w:val="left"/>
      <w:pPr>
        <w:tabs>
          <w:tab w:val="num" w:pos="3600"/>
        </w:tabs>
        <w:ind w:left="3600" w:hanging="360"/>
      </w:pPr>
    </w:lvl>
    <w:lvl w:ilvl="5" w:tplc="986E4016" w:tentative="1">
      <w:start w:val="1"/>
      <w:numFmt w:val="decimal"/>
      <w:lvlText w:val="%6."/>
      <w:lvlJc w:val="left"/>
      <w:pPr>
        <w:tabs>
          <w:tab w:val="num" w:pos="4320"/>
        </w:tabs>
        <w:ind w:left="4320" w:hanging="360"/>
      </w:pPr>
    </w:lvl>
    <w:lvl w:ilvl="6" w:tplc="EB802342" w:tentative="1">
      <w:start w:val="1"/>
      <w:numFmt w:val="decimal"/>
      <w:lvlText w:val="%7."/>
      <w:lvlJc w:val="left"/>
      <w:pPr>
        <w:tabs>
          <w:tab w:val="num" w:pos="5040"/>
        </w:tabs>
        <w:ind w:left="5040" w:hanging="360"/>
      </w:pPr>
    </w:lvl>
    <w:lvl w:ilvl="7" w:tplc="0F489030" w:tentative="1">
      <w:start w:val="1"/>
      <w:numFmt w:val="decimal"/>
      <w:lvlText w:val="%8."/>
      <w:lvlJc w:val="left"/>
      <w:pPr>
        <w:tabs>
          <w:tab w:val="num" w:pos="5760"/>
        </w:tabs>
        <w:ind w:left="5760" w:hanging="360"/>
      </w:pPr>
    </w:lvl>
    <w:lvl w:ilvl="8" w:tplc="1E224CF2" w:tentative="1">
      <w:start w:val="1"/>
      <w:numFmt w:val="decimal"/>
      <w:lvlText w:val="%9."/>
      <w:lvlJc w:val="left"/>
      <w:pPr>
        <w:tabs>
          <w:tab w:val="num" w:pos="6480"/>
        </w:tabs>
        <w:ind w:left="6480" w:hanging="360"/>
      </w:pPr>
    </w:lvl>
  </w:abstractNum>
  <w:abstractNum w:abstractNumId="24" w15:restartNumberingAfterBreak="1">
    <w:nsid w:val="5AAD74FE"/>
    <w:multiLevelType w:val="hybridMultilevel"/>
    <w:tmpl w:val="F6C6A1B4"/>
    <w:lvl w:ilvl="0" w:tplc="D3D2D252">
      <w:start w:val="5"/>
      <w:numFmt w:val="decimal"/>
      <w:lvlText w:val="%1."/>
      <w:lvlJc w:val="left"/>
      <w:pPr>
        <w:tabs>
          <w:tab w:val="num" w:pos="720"/>
        </w:tabs>
        <w:ind w:left="720" w:hanging="360"/>
      </w:pPr>
    </w:lvl>
    <w:lvl w:ilvl="1" w:tplc="554A5158" w:tentative="1">
      <w:start w:val="1"/>
      <w:numFmt w:val="decimal"/>
      <w:lvlText w:val="%2."/>
      <w:lvlJc w:val="left"/>
      <w:pPr>
        <w:tabs>
          <w:tab w:val="num" w:pos="1440"/>
        </w:tabs>
        <w:ind w:left="1440" w:hanging="360"/>
      </w:pPr>
    </w:lvl>
    <w:lvl w:ilvl="2" w:tplc="F072D946" w:tentative="1">
      <w:start w:val="1"/>
      <w:numFmt w:val="decimal"/>
      <w:lvlText w:val="%3."/>
      <w:lvlJc w:val="left"/>
      <w:pPr>
        <w:tabs>
          <w:tab w:val="num" w:pos="2160"/>
        </w:tabs>
        <w:ind w:left="2160" w:hanging="360"/>
      </w:pPr>
    </w:lvl>
    <w:lvl w:ilvl="3" w:tplc="D61C7894" w:tentative="1">
      <w:start w:val="1"/>
      <w:numFmt w:val="decimal"/>
      <w:lvlText w:val="%4."/>
      <w:lvlJc w:val="left"/>
      <w:pPr>
        <w:tabs>
          <w:tab w:val="num" w:pos="2880"/>
        </w:tabs>
        <w:ind w:left="2880" w:hanging="360"/>
      </w:pPr>
    </w:lvl>
    <w:lvl w:ilvl="4" w:tplc="2C0E7E78" w:tentative="1">
      <w:start w:val="1"/>
      <w:numFmt w:val="decimal"/>
      <w:lvlText w:val="%5."/>
      <w:lvlJc w:val="left"/>
      <w:pPr>
        <w:tabs>
          <w:tab w:val="num" w:pos="3600"/>
        </w:tabs>
        <w:ind w:left="3600" w:hanging="360"/>
      </w:pPr>
    </w:lvl>
    <w:lvl w:ilvl="5" w:tplc="1F9885E6" w:tentative="1">
      <w:start w:val="1"/>
      <w:numFmt w:val="decimal"/>
      <w:lvlText w:val="%6."/>
      <w:lvlJc w:val="left"/>
      <w:pPr>
        <w:tabs>
          <w:tab w:val="num" w:pos="4320"/>
        </w:tabs>
        <w:ind w:left="4320" w:hanging="360"/>
      </w:pPr>
    </w:lvl>
    <w:lvl w:ilvl="6" w:tplc="56128AEA" w:tentative="1">
      <w:start w:val="1"/>
      <w:numFmt w:val="decimal"/>
      <w:lvlText w:val="%7."/>
      <w:lvlJc w:val="left"/>
      <w:pPr>
        <w:tabs>
          <w:tab w:val="num" w:pos="5040"/>
        </w:tabs>
        <w:ind w:left="5040" w:hanging="360"/>
      </w:pPr>
    </w:lvl>
    <w:lvl w:ilvl="7" w:tplc="9E76B56C" w:tentative="1">
      <w:start w:val="1"/>
      <w:numFmt w:val="decimal"/>
      <w:lvlText w:val="%8."/>
      <w:lvlJc w:val="left"/>
      <w:pPr>
        <w:tabs>
          <w:tab w:val="num" w:pos="5760"/>
        </w:tabs>
        <w:ind w:left="5760" w:hanging="360"/>
      </w:pPr>
    </w:lvl>
    <w:lvl w:ilvl="8" w:tplc="A49C8984" w:tentative="1">
      <w:start w:val="1"/>
      <w:numFmt w:val="decimal"/>
      <w:lvlText w:val="%9."/>
      <w:lvlJc w:val="left"/>
      <w:pPr>
        <w:tabs>
          <w:tab w:val="num" w:pos="6480"/>
        </w:tabs>
        <w:ind w:left="6480" w:hanging="360"/>
      </w:pPr>
    </w:lvl>
  </w:abstractNum>
  <w:abstractNum w:abstractNumId="25" w15:restartNumberingAfterBreak="1">
    <w:nsid w:val="5C7E292E"/>
    <w:multiLevelType w:val="multilevel"/>
    <w:tmpl w:val="2B90A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1">
    <w:nsid w:val="5D2929FC"/>
    <w:multiLevelType w:val="hybridMultilevel"/>
    <w:tmpl w:val="FFFFFFFF"/>
    <w:lvl w:ilvl="0" w:tplc="C8B69ACA">
      <w:start w:val="1"/>
      <w:numFmt w:val="bullet"/>
      <w:lvlText w:val="·"/>
      <w:lvlJc w:val="left"/>
      <w:pPr>
        <w:ind w:left="720" w:hanging="360"/>
      </w:pPr>
      <w:rPr>
        <w:rFonts w:ascii="Symbol" w:hAnsi="Symbol" w:hint="default"/>
      </w:rPr>
    </w:lvl>
    <w:lvl w:ilvl="1" w:tplc="A6EC560A">
      <w:start w:val="1"/>
      <w:numFmt w:val="bullet"/>
      <w:lvlText w:val="o"/>
      <w:lvlJc w:val="left"/>
      <w:pPr>
        <w:ind w:left="1440" w:hanging="360"/>
      </w:pPr>
      <w:rPr>
        <w:rFonts w:ascii="Courier New" w:hAnsi="Courier New" w:hint="default"/>
      </w:rPr>
    </w:lvl>
    <w:lvl w:ilvl="2" w:tplc="523050E4">
      <w:start w:val="1"/>
      <w:numFmt w:val="bullet"/>
      <w:lvlText w:val=""/>
      <w:lvlJc w:val="left"/>
      <w:pPr>
        <w:ind w:left="2160" w:hanging="360"/>
      </w:pPr>
      <w:rPr>
        <w:rFonts w:ascii="Wingdings" w:hAnsi="Wingdings" w:hint="default"/>
      </w:rPr>
    </w:lvl>
    <w:lvl w:ilvl="3" w:tplc="C72A3620">
      <w:start w:val="1"/>
      <w:numFmt w:val="bullet"/>
      <w:lvlText w:val=""/>
      <w:lvlJc w:val="left"/>
      <w:pPr>
        <w:ind w:left="2880" w:hanging="360"/>
      </w:pPr>
      <w:rPr>
        <w:rFonts w:ascii="Symbol" w:hAnsi="Symbol" w:hint="default"/>
      </w:rPr>
    </w:lvl>
    <w:lvl w:ilvl="4" w:tplc="E864E058">
      <w:start w:val="1"/>
      <w:numFmt w:val="bullet"/>
      <w:lvlText w:val="o"/>
      <w:lvlJc w:val="left"/>
      <w:pPr>
        <w:ind w:left="3600" w:hanging="360"/>
      </w:pPr>
      <w:rPr>
        <w:rFonts w:ascii="Courier New" w:hAnsi="Courier New" w:hint="default"/>
      </w:rPr>
    </w:lvl>
    <w:lvl w:ilvl="5" w:tplc="530E9952">
      <w:start w:val="1"/>
      <w:numFmt w:val="bullet"/>
      <w:lvlText w:val=""/>
      <w:lvlJc w:val="left"/>
      <w:pPr>
        <w:ind w:left="4320" w:hanging="360"/>
      </w:pPr>
      <w:rPr>
        <w:rFonts w:ascii="Wingdings" w:hAnsi="Wingdings" w:hint="default"/>
      </w:rPr>
    </w:lvl>
    <w:lvl w:ilvl="6" w:tplc="62781D88">
      <w:start w:val="1"/>
      <w:numFmt w:val="bullet"/>
      <w:lvlText w:val=""/>
      <w:lvlJc w:val="left"/>
      <w:pPr>
        <w:ind w:left="5040" w:hanging="360"/>
      </w:pPr>
      <w:rPr>
        <w:rFonts w:ascii="Symbol" w:hAnsi="Symbol" w:hint="default"/>
      </w:rPr>
    </w:lvl>
    <w:lvl w:ilvl="7" w:tplc="34B6B52A">
      <w:start w:val="1"/>
      <w:numFmt w:val="bullet"/>
      <w:lvlText w:val="o"/>
      <w:lvlJc w:val="left"/>
      <w:pPr>
        <w:ind w:left="5760" w:hanging="360"/>
      </w:pPr>
      <w:rPr>
        <w:rFonts w:ascii="Courier New" w:hAnsi="Courier New" w:hint="default"/>
      </w:rPr>
    </w:lvl>
    <w:lvl w:ilvl="8" w:tplc="C12A1272">
      <w:start w:val="1"/>
      <w:numFmt w:val="bullet"/>
      <w:lvlText w:val=""/>
      <w:lvlJc w:val="left"/>
      <w:pPr>
        <w:ind w:left="6480" w:hanging="360"/>
      </w:pPr>
      <w:rPr>
        <w:rFonts w:ascii="Wingdings" w:hAnsi="Wingdings" w:hint="default"/>
      </w:rPr>
    </w:lvl>
  </w:abstractNum>
  <w:abstractNum w:abstractNumId="27" w15:restartNumberingAfterBreak="1">
    <w:nsid w:val="636F6CA7"/>
    <w:multiLevelType w:val="hybridMultilevel"/>
    <w:tmpl w:val="0DC0CF70"/>
    <w:lvl w:ilvl="0" w:tplc="1674B7C6">
      <w:start w:val="3"/>
      <w:numFmt w:val="decimal"/>
      <w:lvlText w:val="%1."/>
      <w:lvlJc w:val="left"/>
      <w:pPr>
        <w:tabs>
          <w:tab w:val="num" w:pos="720"/>
        </w:tabs>
        <w:ind w:left="720" w:hanging="360"/>
      </w:pPr>
    </w:lvl>
    <w:lvl w:ilvl="1" w:tplc="B6A0A490" w:tentative="1">
      <w:start w:val="1"/>
      <w:numFmt w:val="decimal"/>
      <w:lvlText w:val="%2."/>
      <w:lvlJc w:val="left"/>
      <w:pPr>
        <w:tabs>
          <w:tab w:val="num" w:pos="1440"/>
        </w:tabs>
        <w:ind w:left="1440" w:hanging="360"/>
      </w:pPr>
    </w:lvl>
    <w:lvl w:ilvl="2" w:tplc="B15EE7B0" w:tentative="1">
      <w:start w:val="1"/>
      <w:numFmt w:val="decimal"/>
      <w:lvlText w:val="%3."/>
      <w:lvlJc w:val="left"/>
      <w:pPr>
        <w:tabs>
          <w:tab w:val="num" w:pos="2160"/>
        </w:tabs>
        <w:ind w:left="2160" w:hanging="360"/>
      </w:pPr>
    </w:lvl>
    <w:lvl w:ilvl="3" w:tplc="D5CEF958" w:tentative="1">
      <w:start w:val="1"/>
      <w:numFmt w:val="decimal"/>
      <w:lvlText w:val="%4."/>
      <w:lvlJc w:val="left"/>
      <w:pPr>
        <w:tabs>
          <w:tab w:val="num" w:pos="2880"/>
        </w:tabs>
        <w:ind w:left="2880" w:hanging="360"/>
      </w:pPr>
    </w:lvl>
    <w:lvl w:ilvl="4" w:tplc="39ACEAA4" w:tentative="1">
      <w:start w:val="1"/>
      <w:numFmt w:val="decimal"/>
      <w:lvlText w:val="%5."/>
      <w:lvlJc w:val="left"/>
      <w:pPr>
        <w:tabs>
          <w:tab w:val="num" w:pos="3600"/>
        </w:tabs>
        <w:ind w:left="3600" w:hanging="360"/>
      </w:pPr>
    </w:lvl>
    <w:lvl w:ilvl="5" w:tplc="2BC0E82A" w:tentative="1">
      <w:start w:val="1"/>
      <w:numFmt w:val="decimal"/>
      <w:lvlText w:val="%6."/>
      <w:lvlJc w:val="left"/>
      <w:pPr>
        <w:tabs>
          <w:tab w:val="num" w:pos="4320"/>
        </w:tabs>
        <w:ind w:left="4320" w:hanging="360"/>
      </w:pPr>
    </w:lvl>
    <w:lvl w:ilvl="6" w:tplc="376EE1C4" w:tentative="1">
      <w:start w:val="1"/>
      <w:numFmt w:val="decimal"/>
      <w:lvlText w:val="%7."/>
      <w:lvlJc w:val="left"/>
      <w:pPr>
        <w:tabs>
          <w:tab w:val="num" w:pos="5040"/>
        </w:tabs>
        <w:ind w:left="5040" w:hanging="360"/>
      </w:pPr>
    </w:lvl>
    <w:lvl w:ilvl="7" w:tplc="C5BE8920" w:tentative="1">
      <w:start w:val="1"/>
      <w:numFmt w:val="decimal"/>
      <w:lvlText w:val="%8."/>
      <w:lvlJc w:val="left"/>
      <w:pPr>
        <w:tabs>
          <w:tab w:val="num" w:pos="5760"/>
        </w:tabs>
        <w:ind w:left="5760" w:hanging="360"/>
      </w:pPr>
    </w:lvl>
    <w:lvl w:ilvl="8" w:tplc="034A8E30" w:tentative="1">
      <w:start w:val="1"/>
      <w:numFmt w:val="decimal"/>
      <w:lvlText w:val="%9."/>
      <w:lvlJc w:val="left"/>
      <w:pPr>
        <w:tabs>
          <w:tab w:val="num" w:pos="6480"/>
        </w:tabs>
        <w:ind w:left="6480" w:hanging="360"/>
      </w:pPr>
    </w:lvl>
  </w:abstractNum>
  <w:abstractNum w:abstractNumId="28" w15:restartNumberingAfterBreak="1">
    <w:nsid w:val="64607C22"/>
    <w:multiLevelType w:val="hybridMultilevel"/>
    <w:tmpl w:val="0EF8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5484892"/>
    <w:multiLevelType w:val="hybridMultilevel"/>
    <w:tmpl w:val="760AD2E8"/>
    <w:lvl w:ilvl="0" w:tplc="5CFEE6FE">
      <w:start w:val="6"/>
      <w:numFmt w:val="decimal"/>
      <w:lvlText w:val="%1."/>
      <w:lvlJc w:val="left"/>
      <w:pPr>
        <w:tabs>
          <w:tab w:val="num" w:pos="720"/>
        </w:tabs>
        <w:ind w:left="720" w:hanging="360"/>
      </w:pPr>
    </w:lvl>
    <w:lvl w:ilvl="1" w:tplc="4F4224EC" w:tentative="1">
      <w:start w:val="1"/>
      <w:numFmt w:val="decimal"/>
      <w:lvlText w:val="%2."/>
      <w:lvlJc w:val="left"/>
      <w:pPr>
        <w:tabs>
          <w:tab w:val="num" w:pos="1440"/>
        </w:tabs>
        <w:ind w:left="1440" w:hanging="360"/>
      </w:pPr>
    </w:lvl>
    <w:lvl w:ilvl="2" w:tplc="CADE3B60" w:tentative="1">
      <w:start w:val="1"/>
      <w:numFmt w:val="decimal"/>
      <w:lvlText w:val="%3."/>
      <w:lvlJc w:val="left"/>
      <w:pPr>
        <w:tabs>
          <w:tab w:val="num" w:pos="2160"/>
        </w:tabs>
        <w:ind w:left="2160" w:hanging="360"/>
      </w:pPr>
    </w:lvl>
    <w:lvl w:ilvl="3" w:tplc="1ADEFAC0" w:tentative="1">
      <w:start w:val="1"/>
      <w:numFmt w:val="decimal"/>
      <w:lvlText w:val="%4."/>
      <w:lvlJc w:val="left"/>
      <w:pPr>
        <w:tabs>
          <w:tab w:val="num" w:pos="2880"/>
        </w:tabs>
        <w:ind w:left="2880" w:hanging="360"/>
      </w:pPr>
    </w:lvl>
    <w:lvl w:ilvl="4" w:tplc="5182518A" w:tentative="1">
      <w:start w:val="1"/>
      <w:numFmt w:val="decimal"/>
      <w:lvlText w:val="%5."/>
      <w:lvlJc w:val="left"/>
      <w:pPr>
        <w:tabs>
          <w:tab w:val="num" w:pos="3600"/>
        </w:tabs>
        <w:ind w:left="3600" w:hanging="360"/>
      </w:pPr>
    </w:lvl>
    <w:lvl w:ilvl="5" w:tplc="8048D8DE" w:tentative="1">
      <w:start w:val="1"/>
      <w:numFmt w:val="decimal"/>
      <w:lvlText w:val="%6."/>
      <w:lvlJc w:val="left"/>
      <w:pPr>
        <w:tabs>
          <w:tab w:val="num" w:pos="4320"/>
        </w:tabs>
        <w:ind w:left="4320" w:hanging="360"/>
      </w:pPr>
    </w:lvl>
    <w:lvl w:ilvl="6" w:tplc="7CE4948A" w:tentative="1">
      <w:start w:val="1"/>
      <w:numFmt w:val="decimal"/>
      <w:lvlText w:val="%7."/>
      <w:lvlJc w:val="left"/>
      <w:pPr>
        <w:tabs>
          <w:tab w:val="num" w:pos="5040"/>
        </w:tabs>
        <w:ind w:left="5040" w:hanging="360"/>
      </w:pPr>
    </w:lvl>
    <w:lvl w:ilvl="7" w:tplc="1EF604A8" w:tentative="1">
      <w:start w:val="1"/>
      <w:numFmt w:val="decimal"/>
      <w:lvlText w:val="%8."/>
      <w:lvlJc w:val="left"/>
      <w:pPr>
        <w:tabs>
          <w:tab w:val="num" w:pos="5760"/>
        </w:tabs>
        <w:ind w:left="5760" w:hanging="360"/>
      </w:pPr>
    </w:lvl>
    <w:lvl w:ilvl="8" w:tplc="D9D69D78" w:tentative="1">
      <w:start w:val="1"/>
      <w:numFmt w:val="decimal"/>
      <w:lvlText w:val="%9."/>
      <w:lvlJc w:val="left"/>
      <w:pPr>
        <w:tabs>
          <w:tab w:val="num" w:pos="6480"/>
        </w:tabs>
        <w:ind w:left="6480" w:hanging="360"/>
      </w:pPr>
    </w:lvl>
  </w:abstractNum>
  <w:abstractNum w:abstractNumId="30" w15:restartNumberingAfterBreak="1">
    <w:nsid w:val="693149E0"/>
    <w:multiLevelType w:val="hybridMultilevel"/>
    <w:tmpl w:val="94761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6D96574C"/>
    <w:multiLevelType w:val="multilevel"/>
    <w:tmpl w:val="A418C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6F310190"/>
    <w:multiLevelType w:val="hybridMultilevel"/>
    <w:tmpl w:val="5BC03DF6"/>
    <w:lvl w:ilvl="0" w:tplc="719AC33C">
      <w:start w:val="2"/>
      <w:numFmt w:val="decimal"/>
      <w:lvlText w:val="%1."/>
      <w:lvlJc w:val="left"/>
      <w:pPr>
        <w:tabs>
          <w:tab w:val="num" w:pos="720"/>
        </w:tabs>
        <w:ind w:left="720" w:hanging="360"/>
      </w:pPr>
    </w:lvl>
    <w:lvl w:ilvl="1" w:tplc="72FA8544" w:tentative="1">
      <w:start w:val="1"/>
      <w:numFmt w:val="decimal"/>
      <w:lvlText w:val="%2."/>
      <w:lvlJc w:val="left"/>
      <w:pPr>
        <w:tabs>
          <w:tab w:val="num" w:pos="1440"/>
        </w:tabs>
        <w:ind w:left="1440" w:hanging="360"/>
      </w:pPr>
    </w:lvl>
    <w:lvl w:ilvl="2" w:tplc="F4DC5AB0" w:tentative="1">
      <w:start w:val="1"/>
      <w:numFmt w:val="decimal"/>
      <w:lvlText w:val="%3."/>
      <w:lvlJc w:val="left"/>
      <w:pPr>
        <w:tabs>
          <w:tab w:val="num" w:pos="2160"/>
        </w:tabs>
        <w:ind w:left="2160" w:hanging="360"/>
      </w:pPr>
    </w:lvl>
    <w:lvl w:ilvl="3" w:tplc="9586CE46" w:tentative="1">
      <w:start w:val="1"/>
      <w:numFmt w:val="decimal"/>
      <w:lvlText w:val="%4."/>
      <w:lvlJc w:val="left"/>
      <w:pPr>
        <w:tabs>
          <w:tab w:val="num" w:pos="2880"/>
        </w:tabs>
        <w:ind w:left="2880" w:hanging="360"/>
      </w:pPr>
    </w:lvl>
    <w:lvl w:ilvl="4" w:tplc="0DEA1DCA" w:tentative="1">
      <w:start w:val="1"/>
      <w:numFmt w:val="decimal"/>
      <w:lvlText w:val="%5."/>
      <w:lvlJc w:val="left"/>
      <w:pPr>
        <w:tabs>
          <w:tab w:val="num" w:pos="3600"/>
        </w:tabs>
        <w:ind w:left="3600" w:hanging="360"/>
      </w:pPr>
    </w:lvl>
    <w:lvl w:ilvl="5" w:tplc="275A22A2" w:tentative="1">
      <w:start w:val="1"/>
      <w:numFmt w:val="decimal"/>
      <w:lvlText w:val="%6."/>
      <w:lvlJc w:val="left"/>
      <w:pPr>
        <w:tabs>
          <w:tab w:val="num" w:pos="4320"/>
        </w:tabs>
        <w:ind w:left="4320" w:hanging="360"/>
      </w:pPr>
    </w:lvl>
    <w:lvl w:ilvl="6" w:tplc="E6142EFC" w:tentative="1">
      <w:start w:val="1"/>
      <w:numFmt w:val="decimal"/>
      <w:lvlText w:val="%7."/>
      <w:lvlJc w:val="left"/>
      <w:pPr>
        <w:tabs>
          <w:tab w:val="num" w:pos="5040"/>
        </w:tabs>
        <w:ind w:left="5040" w:hanging="360"/>
      </w:pPr>
    </w:lvl>
    <w:lvl w:ilvl="7" w:tplc="E2A8F09E" w:tentative="1">
      <w:start w:val="1"/>
      <w:numFmt w:val="decimal"/>
      <w:lvlText w:val="%8."/>
      <w:lvlJc w:val="left"/>
      <w:pPr>
        <w:tabs>
          <w:tab w:val="num" w:pos="5760"/>
        </w:tabs>
        <w:ind w:left="5760" w:hanging="360"/>
      </w:pPr>
    </w:lvl>
    <w:lvl w:ilvl="8" w:tplc="85EA0B52" w:tentative="1">
      <w:start w:val="1"/>
      <w:numFmt w:val="decimal"/>
      <w:lvlText w:val="%9."/>
      <w:lvlJc w:val="left"/>
      <w:pPr>
        <w:tabs>
          <w:tab w:val="num" w:pos="6480"/>
        </w:tabs>
        <w:ind w:left="6480" w:hanging="360"/>
      </w:pPr>
    </w:lvl>
  </w:abstractNum>
  <w:abstractNum w:abstractNumId="33" w15:restartNumberingAfterBreak="1">
    <w:nsid w:val="766E1A10"/>
    <w:multiLevelType w:val="hybridMultilevel"/>
    <w:tmpl w:val="FC5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773577A9"/>
    <w:multiLevelType w:val="hybridMultilevel"/>
    <w:tmpl w:val="FFFFFFFF"/>
    <w:lvl w:ilvl="0" w:tplc="C12A143A">
      <w:start w:val="1"/>
      <w:numFmt w:val="bullet"/>
      <w:lvlText w:val=""/>
      <w:lvlJc w:val="left"/>
      <w:pPr>
        <w:ind w:left="720" w:hanging="360"/>
      </w:pPr>
      <w:rPr>
        <w:rFonts w:ascii="Symbol" w:hAnsi="Symbol" w:hint="default"/>
      </w:rPr>
    </w:lvl>
    <w:lvl w:ilvl="1" w:tplc="546C3D3A">
      <w:start w:val="1"/>
      <w:numFmt w:val="bullet"/>
      <w:lvlText w:val="o"/>
      <w:lvlJc w:val="left"/>
      <w:pPr>
        <w:ind w:left="1440" w:hanging="360"/>
      </w:pPr>
      <w:rPr>
        <w:rFonts w:ascii="Courier New" w:hAnsi="Courier New" w:hint="default"/>
      </w:rPr>
    </w:lvl>
    <w:lvl w:ilvl="2" w:tplc="3DD811C8">
      <w:start w:val="1"/>
      <w:numFmt w:val="bullet"/>
      <w:lvlText w:val=""/>
      <w:lvlJc w:val="left"/>
      <w:pPr>
        <w:ind w:left="2160" w:hanging="360"/>
      </w:pPr>
      <w:rPr>
        <w:rFonts w:ascii="Wingdings" w:hAnsi="Wingdings" w:hint="default"/>
      </w:rPr>
    </w:lvl>
    <w:lvl w:ilvl="3" w:tplc="7C58DBA4">
      <w:start w:val="1"/>
      <w:numFmt w:val="bullet"/>
      <w:lvlText w:val=""/>
      <w:lvlJc w:val="left"/>
      <w:pPr>
        <w:ind w:left="2880" w:hanging="360"/>
      </w:pPr>
      <w:rPr>
        <w:rFonts w:ascii="Symbol" w:hAnsi="Symbol" w:hint="default"/>
      </w:rPr>
    </w:lvl>
    <w:lvl w:ilvl="4" w:tplc="DDE4F5FC">
      <w:start w:val="1"/>
      <w:numFmt w:val="bullet"/>
      <w:lvlText w:val="o"/>
      <w:lvlJc w:val="left"/>
      <w:pPr>
        <w:ind w:left="3600" w:hanging="360"/>
      </w:pPr>
      <w:rPr>
        <w:rFonts w:ascii="Courier New" w:hAnsi="Courier New" w:hint="default"/>
      </w:rPr>
    </w:lvl>
    <w:lvl w:ilvl="5" w:tplc="60BCA276">
      <w:start w:val="1"/>
      <w:numFmt w:val="bullet"/>
      <w:lvlText w:val=""/>
      <w:lvlJc w:val="left"/>
      <w:pPr>
        <w:ind w:left="4320" w:hanging="360"/>
      </w:pPr>
      <w:rPr>
        <w:rFonts w:ascii="Wingdings" w:hAnsi="Wingdings" w:hint="default"/>
      </w:rPr>
    </w:lvl>
    <w:lvl w:ilvl="6" w:tplc="01D0F9C8">
      <w:start w:val="1"/>
      <w:numFmt w:val="bullet"/>
      <w:lvlText w:val=""/>
      <w:lvlJc w:val="left"/>
      <w:pPr>
        <w:ind w:left="5040" w:hanging="360"/>
      </w:pPr>
      <w:rPr>
        <w:rFonts w:ascii="Symbol" w:hAnsi="Symbol" w:hint="default"/>
      </w:rPr>
    </w:lvl>
    <w:lvl w:ilvl="7" w:tplc="2D3A9974">
      <w:start w:val="1"/>
      <w:numFmt w:val="bullet"/>
      <w:lvlText w:val="o"/>
      <w:lvlJc w:val="left"/>
      <w:pPr>
        <w:ind w:left="5760" w:hanging="360"/>
      </w:pPr>
      <w:rPr>
        <w:rFonts w:ascii="Courier New" w:hAnsi="Courier New" w:hint="default"/>
      </w:rPr>
    </w:lvl>
    <w:lvl w:ilvl="8" w:tplc="731ED1A4">
      <w:start w:val="1"/>
      <w:numFmt w:val="bullet"/>
      <w:lvlText w:val=""/>
      <w:lvlJc w:val="left"/>
      <w:pPr>
        <w:ind w:left="6480" w:hanging="360"/>
      </w:pPr>
      <w:rPr>
        <w:rFonts w:ascii="Wingdings" w:hAnsi="Wingdings" w:hint="default"/>
      </w:rPr>
    </w:lvl>
  </w:abstractNum>
  <w:abstractNum w:abstractNumId="35" w15:restartNumberingAfterBreak="1">
    <w:nsid w:val="789F49DC"/>
    <w:multiLevelType w:val="hybridMultilevel"/>
    <w:tmpl w:val="5CE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A4E6015"/>
    <w:multiLevelType w:val="hybridMultilevel"/>
    <w:tmpl w:val="FFFFFFFF"/>
    <w:lvl w:ilvl="0" w:tplc="89169BE6">
      <w:start w:val="1"/>
      <w:numFmt w:val="bullet"/>
      <w:lvlText w:val=""/>
      <w:lvlJc w:val="left"/>
      <w:pPr>
        <w:ind w:left="720" w:hanging="360"/>
      </w:pPr>
      <w:rPr>
        <w:rFonts w:ascii="Symbol" w:hAnsi="Symbol" w:hint="default"/>
      </w:rPr>
    </w:lvl>
    <w:lvl w:ilvl="1" w:tplc="76CAAAE4">
      <w:start w:val="1"/>
      <w:numFmt w:val="bullet"/>
      <w:lvlText w:val="o"/>
      <w:lvlJc w:val="left"/>
      <w:pPr>
        <w:ind w:left="1440" w:hanging="360"/>
      </w:pPr>
      <w:rPr>
        <w:rFonts w:ascii="Courier New" w:hAnsi="Courier New" w:hint="default"/>
      </w:rPr>
    </w:lvl>
    <w:lvl w:ilvl="2" w:tplc="8668D07A">
      <w:start w:val="1"/>
      <w:numFmt w:val="bullet"/>
      <w:lvlText w:val=""/>
      <w:lvlJc w:val="left"/>
      <w:pPr>
        <w:ind w:left="2160" w:hanging="360"/>
      </w:pPr>
      <w:rPr>
        <w:rFonts w:ascii="Wingdings" w:hAnsi="Wingdings" w:hint="default"/>
      </w:rPr>
    </w:lvl>
    <w:lvl w:ilvl="3" w:tplc="736A1BBE">
      <w:start w:val="1"/>
      <w:numFmt w:val="bullet"/>
      <w:lvlText w:val=""/>
      <w:lvlJc w:val="left"/>
      <w:pPr>
        <w:ind w:left="2880" w:hanging="360"/>
      </w:pPr>
      <w:rPr>
        <w:rFonts w:ascii="Symbol" w:hAnsi="Symbol" w:hint="default"/>
      </w:rPr>
    </w:lvl>
    <w:lvl w:ilvl="4" w:tplc="BCEC4692">
      <w:start w:val="1"/>
      <w:numFmt w:val="bullet"/>
      <w:lvlText w:val="o"/>
      <w:lvlJc w:val="left"/>
      <w:pPr>
        <w:ind w:left="3600" w:hanging="360"/>
      </w:pPr>
      <w:rPr>
        <w:rFonts w:ascii="Courier New" w:hAnsi="Courier New" w:hint="default"/>
      </w:rPr>
    </w:lvl>
    <w:lvl w:ilvl="5" w:tplc="D1F64726">
      <w:start w:val="1"/>
      <w:numFmt w:val="bullet"/>
      <w:lvlText w:val=""/>
      <w:lvlJc w:val="left"/>
      <w:pPr>
        <w:ind w:left="4320" w:hanging="360"/>
      </w:pPr>
      <w:rPr>
        <w:rFonts w:ascii="Wingdings" w:hAnsi="Wingdings" w:hint="default"/>
      </w:rPr>
    </w:lvl>
    <w:lvl w:ilvl="6" w:tplc="CAC0DA42">
      <w:start w:val="1"/>
      <w:numFmt w:val="bullet"/>
      <w:lvlText w:val=""/>
      <w:lvlJc w:val="left"/>
      <w:pPr>
        <w:ind w:left="5040" w:hanging="360"/>
      </w:pPr>
      <w:rPr>
        <w:rFonts w:ascii="Symbol" w:hAnsi="Symbol" w:hint="default"/>
      </w:rPr>
    </w:lvl>
    <w:lvl w:ilvl="7" w:tplc="D8327F9C">
      <w:start w:val="1"/>
      <w:numFmt w:val="bullet"/>
      <w:lvlText w:val="o"/>
      <w:lvlJc w:val="left"/>
      <w:pPr>
        <w:ind w:left="5760" w:hanging="360"/>
      </w:pPr>
      <w:rPr>
        <w:rFonts w:ascii="Courier New" w:hAnsi="Courier New" w:hint="default"/>
      </w:rPr>
    </w:lvl>
    <w:lvl w:ilvl="8" w:tplc="E110E3DC">
      <w:start w:val="1"/>
      <w:numFmt w:val="bullet"/>
      <w:lvlText w:val=""/>
      <w:lvlJc w:val="left"/>
      <w:pPr>
        <w:ind w:left="6480" w:hanging="360"/>
      </w:pPr>
      <w:rPr>
        <w:rFonts w:ascii="Wingdings" w:hAnsi="Wingdings" w:hint="default"/>
      </w:rPr>
    </w:lvl>
  </w:abstractNum>
  <w:abstractNum w:abstractNumId="37" w15:restartNumberingAfterBreak="1">
    <w:nsid w:val="7A584867"/>
    <w:multiLevelType w:val="hybridMultilevel"/>
    <w:tmpl w:val="B9023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1">
    <w:nsid w:val="7BE72030"/>
    <w:multiLevelType w:val="multilevel"/>
    <w:tmpl w:val="2522F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1">
    <w:nsid w:val="7DCC4D76"/>
    <w:multiLevelType w:val="hybridMultilevel"/>
    <w:tmpl w:val="FFFFFFFF"/>
    <w:lvl w:ilvl="0" w:tplc="F8CC3576">
      <w:start w:val="1"/>
      <w:numFmt w:val="bullet"/>
      <w:lvlText w:val=""/>
      <w:lvlJc w:val="left"/>
      <w:pPr>
        <w:ind w:left="720" w:hanging="360"/>
      </w:pPr>
      <w:rPr>
        <w:rFonts w:ascii="Symbol" w:hAnsi="Symbol" w:hint="default"/>
      </w:rPr>
    </w:lvl>
    <w:lvl w:ilvl="1" w:tplc="80081AFE">
      <w:start w:val="1"/>
      <w:numFmt w:val="bullet"/>
      <w:lvlText w:val="o"/>
      <w:lvlJc w:val="left"/>
      <w:pPr>
        <w:ind w:left="1440" w:hanging="360"/>
      </w:pPr>
      <w:rPr>
        <w:rFonts w:ascii="Courier New" w:hAnsi="Courier New" w:hint="default"/>
      </w:rPr>
    </w:lvl>
    <w:lvl w:ilvl="2" w:tplc="C8D29F40">
      <w:start w:val="1"/>
      <w:numFmt w:val="bullet"/>
      <w:lvlText w:val=""/>
      <w:lvlJc w:val="left"/>
      <w:pPr>
        <w:ind w:left="2160" w:hanging="360"/>
      </w:pPr>
      <w:rPr>
        <w:rFonts w:ascii="Wingdings" w:hAnsi="Wingdings" w:hint="default"/>
      </w:rPr>
    </w:lvl>
    <w:lvl w:ilvl="3" w:tplc="03B480D6">
      <w:start w:val="1"/>
      <w:numFmt w:val="bullet"/>
      <w:lvlText w:val=""/>
      <w:lvlJc w:val="left"/>
      <w:pPr>
        <w:ind w:left="2880" w:hanging="360"/>
      </w:pPr>
      <w:rPr>
        <w:rFonts w:ascii="Symbol" w:hAnsi="Symbol" w:hint="default"/>
      </w:rPr>
    </w:lvl>
    <w:lvl w:ilvl="4" w:tplc="39583DB6">
      <w:start w:val="1"/>
      <w:numFmt w:val="bullet"/>
      <w:lvlText w:val="o"/>
      <w:lvlJc w:val="left"/>
      <w:pPr>
        <w:ind w:left="3600" w:hanging="360"/>
      </w:pPr>
      <w:rPr>
        <w:rFonts w:ascii="Courier New" w:hAnsi="Courier New" w:hint="default"/>
      </w:rPr>
    </w:lvl>
    <w:lvl w:ilvl="5" w:tplc="EB4A1D02">
      <w:start w:val="1"/>
      <w:numFmt w:val="bullet"/>
      <w:lvlText w:val=""/>
      <w:lvlJc w:val="left"/>
      <w:pPr>
        <w:ind w:left="4320" w:hanging="360"/>
      </w:pPr>
      <w:rPr>
        <w:rFonts w:ascii="Wingdings" w:hAnsi="Wingdings" w:hint="default"/>
      </w:rPr>
    </w:lvl>
    <w:lvl w:ilvl="6" w:tplc="44DAC3CA">
      <w:start w:val="1"/>
      <w:numFmt w:val="bullet"/>
      <w:lvlText w:val=""/>
      <w:lvlJc w:val="left"/>
      <w:pPr>
        <w:ind w:left="5040" w:hanging="360"/>
      </w:pPr>
      <w:rPr>
        <w:rFonts w:ascii="Symbol" w:hAnsi="Symbol" w:hint="default"/>
      </w:rPr>
    </w:lvl>
    <w:lvl w:ilvl="7" w:tplc="B474668E">
      <w:start w:val="1"/>
      <w:numFmt w:val="bullet"/>
      <w:lvlText w:val="o"/>
      <w:lvlJc w:val="left"/>
      <w:pPr>
        <w:ind w:left="5760" w:hanging="360"/>
      </w:pPr>
      <w:rPr>
        <w:rFonts w:ascii="Courier New" w:hAnsi="Courier New" w:hint="default"/>
      </w:rPr>
    </w:lvl>
    <w:lvl w:ilvl="8" w:tplc="C47421E6">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num>
  <w:num w:numId="4">
    <w:abstractNumId w:val="36"/>
  </w:num>
  <w:num w:numId="5">
    <w:abstractNumId w:val="34"/>
  </w:num>
  <w:num w:numId="6">
    <w:abstractNumId w:val="8"/>
  </w:num>
  <w:num w:numId="7">
    <w:abstractNumId w:val="1"/>
  </w:num>
  <w:num w:numId="8">
    <w:abstractNumId w:val="26"/>
  </w:num>
  <w:num w:numId="9">
    <w:abstractNumId w:val="39"/>
  </w:num>
  <w:num w:numId="10">
    <w:abstractNumId w:val="37"/>
  </w:num>
  <w:num w:numId="11">
    <w:abstractNumId w:val="30"/>
  </w:num>
  <w:num w:numId="12">
    <w:abstractNumId w:val="10"/>
  </w:num>
  <w:num w:numId="13">
    <w:abstractNumId w:val="35"/>
  </w:num>
  <w:num w:numId="14">
    <w:abstractNumId w:val="33"/>
  </w:num>
  <w:num w:numId="15">
    <w:abstractNumId w:val="28"/>
  </w:num>
  <w:num w:numId="16">
    <w:abstractNumId w:val="0"/>
  </w:num>
  <w:num w:numId="17">
    <w:abstractNumId w:val="21"/>
  </w:num>
  <w:num w:numId="18">
    <w:abstractNumId w:val="20"/>
  </w:num>
  <w:num w:numId="19">
    <w:abstractNumId w:val="15"/>
  </w:num>
  <w:num w:numId="20">
    <w:abstractNumId w:val="13"/>
  </w:num>
  <w:num w:numId="21">
    <w:abstractNumId w:val="23"/>
  </w:num>
  <w:num w:numId="22">
    <w:abstractNumId w:val="14"/>
  </w:num>
  <w:num w:numId="23">
    <w:abstractNumId w:val="3"/>
  </w:num>
  <w:num w:numId="24">
    <w:abstractNumId w:val="29"/>
  </w:num>
  <w:num w:numId="25">
    <w:abstractNumId w:val="16"/>
  </w:num>
  <w:num w:numId="26">
    <w:abstractNumId w:val="32"/>
  </w:num>
  <w:num w:numId="27">
    <w:abstractNumId w:val="27"/>
  </w:num>
  <w:num w:numId="28">
    <w:abstractNumId w:val="9"/>
  </w:num>
  <w:num w:numId="29">
    <w:abstractNumId w:val="19"/>
  </w:num>
  <w:num w:numId="30">
    <w:abstractNumId w:val="11"/>
  </w:num>
  <w:num w:numId="31">
    <w:abstractNumId w:val="18"/>
  </w:num>
  <w:num w:numId="32">
    <w:abstractNumId w:val="12"/>
  </w:num>
  <w:num w:numId="33">
    <w:abstractNumId w:val="2"/>
  </w:num>
  <w:num w:numId="34">
    <w:abstractNumId w:val="24"/>
  </w:num>
  <w:num w:numId="35">
    <w:abstractNumId w:val="4"/>
  </w:num>
  <w:num w:numId="36">
    <w:abstractNumId w:val="6"/>
  </w:num>
  <w:num w:numId="37">
    <w:abstractNumId w:val="31"/>
  </w:num>
  <w:num w:numId="38">
    <w:abstractNumId w:val="38"/>
  </w:num>
  <w:num w:numId="39">
    <w:abstractNumId w:val="25"/>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MDM1NzcyNDc3tLBU0lEKTi0uzszPAykwqQUAhlQZHiwAAAA="/>
  </w:docVars>
  <w:rsids>
    <w:rsidRoot w:val="002A3BF9"/>
    <w:rsid w:val="0000168E"/>
    <w:rsid w:val="00001876"/>
    <w:rsid w:val="00001DC2"/>
    <w:rsid w:val="0000250B"/>
    <w:rsid w:val="00002CC0"/>
    <w:rsid w:val="00003E41"/>
    <w:rsid w:val="000040DB"/>
    <w:rsid w:val="000044DB"/>
    <w:rsid w:val="00004754"/>
    <w:rsid w:val="000053AD"/>
    <w:rsid w:val="00005BD5"/>
    <w:rsid w:val="00005C46"/>
    <w:rsid w:val="0000704F"/>
    <w:rsid w:val="00007453"/>
    <w:rsid w:val="00007745"/>
    <w:rsid w:val="0000784F"/>
    <w:rsid w:val="00011F7F"/>
    <w:rsid w:val="00012136"/>
    <w:rsid w:val="00012EC1"/>
    <w:rsid w:val="00014046"/>
    <w:rsid w:val="0001465F"/>
    <w:rsid w:val="00014FE4"/>
    <w:rsid w:val="0001671F"/>
    <w:rsid w:val="00016739"/>
    <w:rsid w:val="00016F44"/>
    <w:rsid w:val="0001727B"/>
    <w:rsid w:val="00017A53"/>
    <w:rsid w:val="00017D00"/>
    <w:rsid w:val="00020013"/>
    <w:rsid w:val="000201A6"/>
    <w:rsid w:val="00020BCE"/>
    <w:rsid w:val="00020CAB"/>
    <w:rsid w:val="00021DB0"/>
    <w:rsid w:val="000224EC"/>
    <w:rsid w:val="00022AF6"/>
    <w:rsid w:val="0002406F"/>
    <w:rsid w:val="000245A5"/>
    <w:rsid w:val="0002514B"/>
    <w:rsid w:val="00026912"/>
    <w:rsid w:val="00026B7B"/>
    <w:rsid w:val="00026CEA"/>
    <w:rsid w:val="00027586"/>
    <w:rsid w:val="00027CE7"/>
    <w:rsid w:val="00030C14"/>
    <w:rsid w:val="00031F58"/>
    <w:rsid w:val="0003218D"/>
    <w:rsid w:val="00032949"/>
    <w:rsid w:val="00034FB2"/>
    <w:rsid w:val="00035518"/>
    <w:rsid w:val="0003652F"/>
    <w:rsid w:val="00037D02"/>
    <w:rsid w:val="000400E8"/>
    <w:rsid w:val="0004021D"/>
    <w:rsid w:val="0004040A"/>
    <w:rsid w:val="00041FE2"/>
    <w:rsid w:val="00042411"/>
    <w:rsid w:val="00044708"/>
    <w:rsid w:val="0005193A"/>
    <w:rsid w:val="0005220B"/>
    <w:rsid w:val="00054B92"/>
    <w:rsid w:val="000567B6"/>
    <w:rsid w:val="000571CD"/>
    <w:rsid w:val="000573D7"/>
    <w:rsid w:val="00060E03"/>
    <w:rsid w:val="000612BA"/>
    <w:rsid w:val="00061B4B"/>
    <w:rsid w:val="000628A7"/>
    <w:rsid w:val="00062E46"/>
    <w:rsid w:val="000644D3"/>
    <w:rsid w:val="00065537"/>
    <w:rsid w:val="00065681"/>
    <w:rsid w:val="000658C1"/>
    <w:rsid w:val="00066010"/>
    <w:rsid w:val="00066954"/>
    <w:rsid w:val="000673FE"/>
    <w:rsid w:val="00070271"/>
    <w:rsid w:val="000705C5"/>
    <w:rsid w:val="00070BDA"/>
    <w:rsid w:val="00070E4A"/>
    <w:rsid w:val="0007127B"/>
    <w:rsid w:val="000713EA"/>
    <w:rsid w:val="00072EA8"/>
    <w:rsid w:val="00074F74"/>
    <w:rsid w:val="0007747C"/>
    <w:rsid w:val="00077C19"/>
    <w:rsid w:val="00080C77"/>
    <w:rsid w:val="0008159C"/>
    <w:rsid w:val="0008283F"/>
    <w:rsid w:val="00082ADE"/>
    <w:rsid w:val="0008335F"/>
    <w:rsid w:val="00083866"/>
    <w:rsid w:val="000841AB"/>
    <w:rsid w:val="00084A7B"/>
    <w:rsid w:val="00084F8C"/>
    <w:rsid w:val="00085B4F"/>
    <w:rsid w:val="00085B63"/>
    <w:rsid w:val="00085BD8"/>
    <w:rsid w:val="00085C4F"/>
    <w:rsid w:val="00085E45"/>
    <w:rsid w:val="00086981"/>
    <w:rsid w:val="00086BDF"/>
    <w:rsid w:val="00086BEA"/>
    <w:rsid w:val="000872FC"/>
    <w:rsid w:val="0008776E"/>
    <w:rsid w:val="00087E53"/>
    <w:rsid w:val="00090C68"/>
    <w:rsid w:val="0009120B"/>
    <w:rsid w:val="00091A61"/>
    <w:rsid w:val="00092CD6"/>
    <w:rsid w:val="0009356D"/>
    <w:rsid w:val="00096600"/>
    <w:rsid w:val="00096F63"/>
    <w:rsid w:val="000972DA"/>
    <w:rsid w:val="000A0C59"/>
    <w:rsid w:val="000A22F3"/>
    <w:rsid w:val="000A2667"/>
    <w:rsid w:val="000A2D4E"/>
    <w:rsid w:val="000A2EEA"/>
    <w:rsid w:val="000A34F9"/>
    <w:rsid w:val="000A5FD4"/>
    <w:rsid w:val="000A6559"/>
    <w:rsid w:val="000B07F9"/>
    <w:rsid w:val="000B12B4"/>
    <w:rsid w:val="000B1F1F"/>
    <w:rsid w:val="000B239B"/>
    <w:rsid w:val="000B2407"/>
    <w:rsid w:val="000B29E0"/>
    <w:rsid w:val="000B3471"/>
    <w:rsid w:val="000B454A"/>
    <w:rsid w:val="000B4C53"/>
    <w:rsid w:val="000B5450"/>
    <w:rsid w:val="000B5DEA"/>
    <w:rsid w:val="000C0D8F"/>
    <w:rsid w:val="000C1187"/>
    <w:rsid w:val="000C4843"/>
    <w:rsid w:val="000C5528"/>
    <w:rsid w:val="000C5DFE"/>
    <w:rsid w:val="000C64CC"/>
    <w:rsid w:val="000C68C8"/>
    <w:rsid w:val="000D21A2"/>
    <w:rsid w:val="000D2435"/>
    <w:rsid w:val="000D403B"/>
    <w:rsid w:val="000D55D9"/>
    <w:rsid w:val="000D7C62"/>
    <w:rsid w:val="000D7FBF"/>
    <w:rsid w:val="000E12CE"/>
    <w:rsid w:val="000E1454"/>
    <w:rsid w:val="000E1AAF"/>
    <w:rsid w:val="000E34F4"/>
    <w:rsid w:val="000E38B6"/>
    <w:rsid w:val="000E39B5"/>
    <w:rsid w:val="000E3AC2"/>
    <w:rsid w:val="000E4F45"/>
    <w:rsid w:val="000E52DC"/>
    <w:rsid w:val="000E5972"/>
    <w:rsid w:val="000E7863"/>
    <w:rsid w:val="000E79F1"/>
    <w:rsid w:val="000F0F2C"/>
    <w:rsid w:val="000F1EB7"/>
    <w:rsid w:val="000F2BE6"/>
    <w:rsid w:val="000F364D"/>
    <w:rsid w:val="000F455F"/>
    <w:rsid w:val="000F7D5E"/>
    <w:rsid w:val="00100534"/>
    <w:rsid w:val="001007B9"/>
    <w:rsid w:val="00100FA6"/>
    <w:rsid w:val="001011AE"/>
    <w:rsid w:val="00104D48"/>
    <w:rsid w:val="0010609C"/>
    <w:rsid w:val="001141F9"/>
    <w:rsid w:val="001166D7"/>
    <w:rsid w:val="00116C95"/>
    <w:rsid w:val="00117933"/>
    <w:rsid w:val="00117AAF"/>
    <w:rsid w:val="00117D4F"/>
    <w:rsid w:val="00120174"/>
    <w:rsid w:val="00121E7C"/>
    <w:rsid w:val="0012210E"/>
    <w:rsid w:val="0012485A"/>
    <w:rsid w:val="00124F79"/>
    <w:rsid w:val="00125833"/>
    <w:rsid w:val="0012612F"/>
    <w:rsid w:val="001268AC"/>
    <w:rsid w:val="00126F04"/>
    <w:rsid w:val="00131DF2"/>
    <w:rsid w:val="00132B09"/>
    <w:rsid w:val="00132FE7"/>
    <w:rsid w:val="00134427"/>
    <w:rsid w:val="001346F2"/>
    <w:rsid w:val="0013517D"/>
    <w:rsid w:val="0013553C"/>
    <w:rsid w:val="00136082"/>
    <w:rsid w:val="001368DD"/>
    <w:rsid w:val="0014166D"/>
    <w:rsid w:val="00142BDB"/>
    <w:rsid w:val="00145728"/>
    <w:rsid w:val="00150535"/>
    <w:rsid w:val="00150E80"/>
    <w:rsid w:val="001519DF"/>
    <w:rsid w:val="0015238D"/>
    <w:rsid w:val="00152742"/>
    <w:rsid w:val="001529FC"/>
    <w:rsid w:val="001542F0"/>
    <w:rsid w:val="00154FFA"/>
    <w:rsid w:val="0015744E"/>
    <w:rsid w:val="001609F8"/>
    <w:rsid w:val="0016103F"/>
    <w:rsid w:val="0016431C"/>
    <w:rsid w:val="00164C62"/>
    <w:rsid w:val="00164C81"/>
    <w:rsid w:val="00165204"/>
    <w:rsid w:val="00165F9D"/>
    <w:rsid w:val="001667A6"/>
    <w:rsid w:val="0016704C"/>
    <w:rsid w:val="00167678"/>
    <w:rsid w:val="00167B9E"/>
    <w:rsid w:val="0017016E"/>
    <w:rsid w:val="0017248B"/>
    <w:rsid w:val="001727D3"/>
    <w:rsid w:val="00172952"/>
    <w:rsid w:val="001734AF"/>
    <w:rsid w:val="00173B1C"/>
    <w:rsid w:val="00173C7E"/>
    <w:rsid w:val="00175B15"/>
    <w:rsid w:val="001760B2"/>
    <w:rsid w:val="0017648B"/>
    <w:rsid w:val="00177536"/>
    <w:rsid w:val="0017793E"/>
    <w:rsid w:val="0018085D"/>
    <w:rsid w:val="00180E36"/>
    <w:rsid w:val="00181318"/>
    <w:rsid w:val="0018326C"/>
    <w:rsid w:val="00184121"/>
    <w:rsid w:val="0018419F"/>
    <w:rsid w:val="00186240"/>
    <w:rsid w:val="00186E0E"/>
    <w:rsid w:val="00187220"/>
    <w:rsid w:val="00187FF1"/>
    <w:rsid w:val="00190309"/>
    <w:rsid w:val="0019206E"/>
    <w:rsid w:val="001929EA"/>
    <w:rsid w:val="00192EF0"/>
    <w:rsid w:val="00193650"/>
    <w:rsid w:val="00193C2E"/>
    <w:rsid w:val="0019432D"/>
    <w:rsid w:val="0019772C"/>
    <w:rsid w:val="00197E92"/>
    <w:rsid w:val="001A0432"/>
    <w:rsid w:val="001A0502"/>
    <w:rsid w:val="001A0623"/>
    <w:rsid w:val="001A1873"/>
    <w:rsid w:val="001A300C"/>
    <w:rsid w:val="001A3D35"/>
    <w:rsid w:val="001A3D4D"/>
    <w:rsid w:val="001A4249"/>
    <w:rsid w:val="001A51E2"/>
    <w:rsid w:val="001A5336"/>
    <w:rsid w:val="001A59C7"/>
    <w:rsid w:val="001A63DD"/>
    <w:rsid w:val="001B0453"/>
    <w:rsid w:val="001B241C"/>
    <w:rsid w:val="001B3422"/>
    <w:rsid w:val="001B34D0"/>
    <w:rsid w:val="001B3E54"/>
    <w:rsid w:val="001B463C"/>
    <w:rsid w:val="001B54AD"/>
    <w:rsid w:val="001B5A11"/>
    <w:rsid w:val="001B67B8"/>
    <w:rsid w:val="001B7BDA"/>
    <w:rsid w:val="001C09C1"/>
    <w:rsid w:val="001C0A95"/>
    <w:rsid w:val="001C12D7"/>
    <w:rsid w:val="001C2E4A"/>
    <w:rsid w:val="001C3431"/>
    <w:rsid w:val="001C605D"/>
    <w:rsid w:val="001C6359"/>
    <w:rsid w:val="001C7EAA"/>
    <w:rsid w:val="001D06F0"/>
    <w:rsid w:val="001D1154"/>
    <w:rsid w:val="001D1643"/>
    <w:rsid w:val="001D1815"/>
    <w:rsid w:val="001D1F00"/>
    <w:rsid w:val="001D327C"/>
    <w:rsid w:val="001D3B86"/>
    <w:rsid w:val="001D4CBA"/>
    <w:rsid w:val="001D5034"/>
    <w:rsid w:val="001D55D2"/>
    <w:rsid w:val="001D7AE4"/>
    <w:rsid w:val="001D7F29"/>
    <w:rsid w:val="001E1ACB"/>
    <w:rsid w:val="001E2C07"/>
    <w:rsid w:val="001E2F64"/>
    <w:rsid w:val="001E484A"/>
    <w:rsid w:val="001E60FB"/>
    <w:rsid w:val="001E65C9"/>
    <w:rsid w:val="001E6B70"/>
    <w:rsid w:val="001E6C5F"/>
    <w:rsid w:val="001E6CF9"/>
    <w:rsid w:val="001F040A"/>
    <w:rsid w:val="001F04E9"/>
    <w:rsid w:val="001F06F5"/>
    <w:rsid w:val="001F0DCE"/>
    <w:rsid w:val="001F123C"/>
    <w:rsid w:val="001F1370"/>
    <w:rsid w:val="001F13FC"/>
    <w:rsid w:val="001F1B38"/>
    <w:rsid w:val="001F231E"/>
    <w:rsid w:val="001F4816"/>
    <w:rsid w:val="001F5BCD"/>
    <w:rsid w:val="001F6506"/>
    <w:rsid w:val="001F7B17"/>
    <w:rsid w:val="001F7C1E"/>
    <w:rsid w:val="002001F7"/>
    <w:rsid w:val="00200656"/>
    <w:rsid w:val="002015C3"/>
    <w:rsid w:val="00201CF6"/>
    <w:rsid w:val="00206CF7"/>
    <w:rsid w:val="00206E22"/>
    <w:rsid w:val="00210D33"/>
    <w:rsid w:val="00211067"/>
    <w:rsid w:val="002112F9"/>
    <w:rsid w:val="00212F5E"/>
    <w:rsid w:val="00213A63"/>
    <w:rsid w:val="0021500A"/>
    <w:rsid w:val="00217206"/>
    <w:rsid w:val="00217CCB"/>
    <w:rsid w:val="0022270D"/>
    <w:rsid w:val="00224331"/>
    <w:rsid w:val="00224C05"/>
    <w:rsid w:val="002257E0"/>
    <w:rsid w:val="00230E3F"/>
    <w:rsid w:val="00231D56"/>
    <w:rsid w:val="0023267C"/>
    <w:rsid w:val="002331D7"/>
    <w:rsid w:val="002336F4"/>
    <w:rsid w:val="0023377C"/>
    <w:rsid w:val="00233A0F"/>
    <w:rsid w:val="0023473B"/>
    <w:rsid w:val="00234A47"/>
    <w:rsid w:val="00235FB3"/>
    <w:rsid w:val="002364EE"/>
    <w:rsid w:val="0023654C"/>
    <w:rsid w:val="00237888"/>
    <w:rsid w:val="002402D5"/>
    <w:rsid w:val="00241C80"/>
    <w:rsid w:val="00241E78"/>
    <w:rsid w:val="002430D9"/>
    <w:rsid w:val="00244B6D"/>
    <w:rsid w:val="00244EBF"/>
    <w:rsid w:val="00246847"/>
    <w:rsid w:val="00246976"/>
    <w:rsid w:val="00247002"/>
    <w:rsid w:val="0024744F"/>
    <w:rsid w:val="002504CE"/>
    <w:rsid w:val="00250A09"/>
    <w:rsid w:val="00250A97"/>
    <w:rsid w:val="00250CA0"/>
    <w:rsid w:val="002517E3"/>
    <w:rsid w:val="00252606"/>
    <w:rsid w:val="0025388B"/>
    <w:rsid w:val="00255553"/>
    <w:rsid w:val="002556FF"/>
    <w:rsid w:val="002564D9"/>
    <w:rsid w:val="00257DBB"/>
    <w:rsid w:val="00257DBF"/>
    <w:rsid w:val="00257FED"/>
    <w:rsid w:val="00260237"/>
    <w:rsid w:val="002602D4"/>
    <w:rsid w:val="00262995"/>
    <w:rsid w:val="002634CB"/>
    <w:rsid w:val="002635DD"/>
    <w:rsid w:val="002640E7"/>
    <w:rsid w:val="00264721"/>
    <w:rsid w:val="002648BF"/>
    <w:rsid w:val="002652F9"/>
    <w:rsid w:val="00266C68"/>
    <w:rsid w:val="002670E6"/>
    <w:rsid w:val="00267118"/>
    <w:rsid w:val="0026773D"/>
    <w:rsid w:val="00270300"/>
    <w:rsid w:val="00270EC2"/>
    <w:rsid w:val="00270FB5"/>
    <w:rsid w:val="00271217"/>
    <w:rsid w:val="00271D84"/>
    <w:rsid w:val="00272BCF"/>
    <w:rsid w:val="00273879"/>
    <w:rsid w:val="00274601"/>
    <w:rsid w:val="00275DA0"/>
    <w:rsid w:val="0027755F"/>
    <w:rsid w:val="00281FF0"/>
    <w:rsid w:val="00283295"/>
    <w:rsid w:val="00284581"/>
    <w:rsid w:val="00284B48"/>
    <w:rsid w:val="00284D96"/>
    <w:rsid w:val="00285FB1"/>
    <w:rsid w:val="00286FDC"/>
    <w:rsid w:val="00287401"/>
    <w:rsid w:val="00292DAA"/>
    <w:rsid w:val="00293371"/>
    <w:rsid w:val="0029464C"/>
    <w:rsid w:val="002947E6"/>
    <w:rsid w:val="00295B77"/>
    <w:rsid w:val="0029632C"/>
    <w:rsid w:val="002964E3"/>
    <w:rsid w:val="002968FF"/>
    <w:rsid w:val="00296D1F"/>
    <w:rsid w:val="002A0393"/>
    <w:rsid w:val="002A03B1"/>
    <w:rsid w:val="002A1248"/>
    <w:rsid w:val="002A3BF9"/>
    <w:rsid w:val="002A587A"/>
    <w:rsid w:val="002A61AA"/>
    <w:rsid w:val="002A7E45"/>
    <w:rsid w:val="002B09FB"/>
    <w:rsid w:val="002B141A"/>
    <w:rsid w:val="002B1F1C"/>
    <w:rsid w:val="002B2950"/>
    <w:rsid w:val="002B2DBD"/>
    <w:rsid w:val="002B4E15"/>
    <w:rsid w:val="002B593C"/>
    <w:rsid w:val="002B5C53"/>
    <w:rsid w:val="002B6751"/>
    <w:rsid w:val="002B69A5"/>
    <w:rsid w:val="002B71FD"/>
    <w:rsid w:val="002B7E97"/>
    <w:rsid w:val="002C04DF"/>
    <w:rsid w:val="002C24BF"/>
    <w:rsid w:val="002C4882"/>
    <w:rsid w:val="002C5CC7"/>
    <w:rsid w:val="002C60B2"/>
    <w:rsid w:val="002C6551"/>
    <w:rsid w:val="002C6B0E"/>
    <w:rsid w:val="002C7315"/>
    <w:rsid w:val="002D2149"/>
    <w:rsid w:val="002D44E8"/>
    <w:rsid w:val="002D4B39"/>
    <w:rsid w:val="002D5FFF"/>
    <w:rsid w:val="002D6106"/>
    <w:rsid w:val="002D6139"/>
    <w:rsid w:val="002D7581"/>
    <w:rsid w:val="002E015C"/>
    <w:rsid w:val="002E0422"/>
    <w:rsid w:val="002E06A5"/>
    <w:rsid w:val="002E1BB7"/>
    <w:rsid w:val="002E32EE"/>
    <w:rsid w:val="002E3593"/>
    <w:rsid w:val="002E43D8"/>
    <w:rsid w:val="002E4469"/>
    <w:rsid w:val="002E49E5"/>
    <w:rsid w:val="002E4BD4"/>
    <w:rsid w:val="002E5642"/>
    <w:rsid w:val="002E7081"/>
    <w:rsid w:val="002E70A5"/>
    <w:rsid w:val="002F0E43"/>
    <w:rsid w:val="002F2044"/>
    <w:rsid w:val="002F20F5"/>
    <w:rsid w:val="002F267A"/>
    <w:rsid w:val="002F30B1"/>
    <w:rsid w:val="002F4261"/>
    <w:rsid w:val="002F428B"/>
    <w:rsid w:val="002F466D"/>
    <w:rsid w:val="002F4798"/>
    <w:rsid w:val="002F4ED4"/>
    <w:rsid w:val="002F5F80"/>
    <w:rsid w:val="002F6787"/>
    <w:rsid w:val="002F71C6"/>
    <w:rsid w:val="002F7820"/>
    <w:rsid w:val="003005EC"/>
    <w:rsid w:val="0030096C"/>
    <w:rsid w:val="003009DA"/>
    <w:rsid w:val="003011DF"/>
    <w:rsid w:val="00301405"/>
    <w:rsid w:val="0030173E"/>
    <w:rsid w:val="003029BB"/>
    <w:rsid w:val="00304610"/>
    <w:rsid w:val="00304F0B"/>
    <w:rsid w:val="003052C0"/>
    <w:rsid w:val="00305569"/>
    <w:rsid w:val="00305C80"/>
    <w:rsid w:val="003061B1"/>
    <w:rsid w:val="00311981"/>
    <w:rsid w:val="00312879"/>
    <w:rsid w:val="0031383F"/>
    <w:rsid w:val="00313E8B"/>
    <w:rsid w:val="00314118"/>
    <w:rsid w:val="00314697"/>
    <w:rsid w:val="00314CB9"/>
    <w:rsid w:val="003167C5"/>
    <w:rsid w:val="00316E28"/>
    <w:rsid w:val="003201ED"/>
    <w:rsid w:val="003206B0"/>
    <w:rsid w:val="0032099C"/>
    <w:rsid w:val="00320ED5"/>
    <w:rsid w:val="00320F4A"/>
    <w:rsid w:val="00320FE8"/>
    <w:rsid w:val="003210A2"/>
    <w:rsid w:val="003211F3"/>
    <w:rsid w:val="00324A6B"/>
    <w:rsid w:val="00324DB5"/>
    <w:rsid w:val="00325B65"/>
    <w:rsid w:val="0032623B"/>
    <w:rsid w:val="00330074"/>
    <w:rsid w:val="003309F5"/>
    <w:rsid w:val="00334BD3"/>
    <w:rsid w:val="003358EC"/>
    <w:rsid w:val="00335C47"/>
    <w:rsid w:val="003361E6"/>
    <w:rsid w:val="00336428"/>
    <w:rsid w:val="00336A86"/>
    <w:rsid w:val="0033734A"/>
    <w:rsid w:val="003373CC"/>
    <w:rsid w:val="0033762D"/>
    <w:rsid w:val="003378A3"/>
    <w:rsid w:val="003401E8"/>
    <w:rsid w:val="003406A6"/>
    <w:rsid w:val="003406F5"/>
    <w:rsid w:val="0034184B"/>
    <w:rsid w:val="00341942"/>
    <w:rsid w:val="003420E2"/>
    <w:rsid w:val="003421F9"/>
    <w:rsid w:val="00342F03"/>
    <w:rsid w:val="0034365D"/>
    <w:rsid w:val="00344009"/>
    <w:rsid w:val="003442AE"/>
    <w:rsid w:val="00345B87"/>
    <w:rsid w:val="00345CE8"/>
    <w:rsid w:val="00350564"/>
    <w:rsid w:val="003505AF"/>
    <w:rsid w:val="00350633"/>
    <w:rsid w:val="00351666"/>
    <w:rsid w:val="00352977"/>
    <w:rsid w:val="003536AF"/>
    <w:rsid w:val="00353A47"/>
    <w:rsid w:val="00353B54"/>
    <w:rsid w:val="003549D4"/>
    <w:rsid w:val="0035507B"/>
    <w:rsid w:val="00355A6D"/>
    <w:rsid w:val="003564DA"/>
    <w:rsid w:val="00356FCC"/>
    <w:rsid w:val="00361BD1"/>
    <w:rsid w:val="00361DA7"/>
    <w:rsid w:val="003636C9"/>
    <w:rsid w:val="00363C32"/>
    <w:rsid w:val="00363C63"/>
    <w:rsid w:val="00363FC8"/>
    <w:rsid w:val="00364DB1"/>
    <w:rsid w:val="00365CFC"/>
    <w:rsid w:val="00366CB7"/>
    <w:rsid w:val="0036771F"/>
    <w:rsid w:val="00373779"/>
    <w:rsid w:val="00373B6F"/>
    <w:rsid w:val="0037481B"/>
    <w:rsid w:val="00380245"/>
    <w:rsid w:val="00380550"/>
    <w:rsid w:val="003812DF"/>
    <w:rsid w:val="00381BF0"/>
    <w:rsid w:val="0038237E"/>
    <w:rsid w:val="003843EF"/>
    <w:rsid w:val="00384797"/>
    <w:rsid w:val="00384F8C"/>
    <w:rsid w:val="00385E68"/>
    <w:rsid w:val="0038666E"/>
    <w:rsid w:val="003868C8"/>
    <w:rsid w:val="00386C52"/>
    <w:rsid w:val="00386CB7"/>
    <w:rsid w:val="00387208"/>
    <w:rsid w:val="0039069F"/>
    <w:rsid w:val="00390C16"/>
    <w:rsid w:val="003921DD"/>
    <w:rsid w:val="00392373"/>
    <w:rsid w:val="00393BD0"/>
    <w:rsid w:val="003954F7"/>
    <w:rsid w:val="003960BE"/>
    <w:rsid w:val="003976E6"/>
    <w:rsid w:val="003A2395"/>
    <w:rsid w:val="003A25A3"/>
    <w:rsid w:val="003A2E08"/>
    <w:rsid w:val="003A386D"/>
    <w:rsid w:val="003A4025"/>
    <w:rsid w:val="003A4640"/>
    <w:rsid w:val="003A46EA"/>
    <w:rsid w:val="003A5507"/>
    <w:rsid w:val="003A554F"/>
    <w:rsid w:val="003A5989"/>
    <w:rsid w:val="003A603B"/>
    <w:rsid w:val="003A6426"/>
    <w:rsid w:val="003A77C3"/>
    <w:rsid w:val="003A77DF"/>
    <w:rsid w:val="003B0759"/>
    <w:rsid w:val="003B1952"/>
    <w:rsid w:val="003B348B"/>
    <w:rsid w:val="003B500D"/>
    <w:rsid w:val="003B6295"/>
    <w:rsid w:val="003B657A"/>
    <w:rsid w:val="003C0C78"/>
    <w:rsid w:val="003C22B4"/>
    <w:rsid w:val="003C4199"/>
    <w:rsid w:val="003C4926"/>
    <w:rsid w:val="003C5883"/>
    <w:rsid w:val="003C6E13"/>
    <w:rsid w:val="003C6E51"/>
    <w:rsid w:val="003D0648"/>
    <w:rsid w:val="003D1781"/>
    <w:rsid w:val="003D36B0"/>
    <w:rsid w:val="003D6D91"/>
    <w:rsid w:val="003D71A1"/>
    <w:rsid w:val="003E0192"/>
    <w:rsid w:val="003E0826"/>
    <w:rsid w:val="003E4436"/>
    <w:rsid w:val="003E56B6"/>
    <w:rsid w:val="003E5776"/>
    <w:rsid w:val="003E6616"/>
    <w:rsid w:val="003F0BA6"/>
    <w:rsid w:val="003F0C2B"/>
    <w:rsid w:val="003F230B"/>
    <w:rsid w:val="003F2CC5"/>
    <w:rsid w:val="003F2FC9"/>
    <w:rsid w:val="003F3085"/>
    <w:rsid w:val="003F32E1"/>
    <w:rsid w:val="003F4489"/>
    <w:rsid w:val="003F4A8E"/>
    <w:rsid w:val="003F4AEB"/>
    <w:rsid w:val="003F5513"/>
    <w:rsid w:val="003F5898"/>
    <w:rsid w:val="003F6DDC"/>
    <w:rsid w:val="003F7239"/>
    <w:rsid w:val="0040090A"/>
    <w:rsid w:val="00400E73"/>
    <w:rsid w:val="0040183E"/>
    <w:rsid w:val="00401C89"/>
    <w:rsid w:val="0040236D"/>
    <w:rsid w:val="00403A2F"/>
    <w:rsid w:val="00404741"/>
    <w:rsid w:val="004059FA"/>
    <w:rsid w:val="00406B49"/>
    <w:rsid w:val="00406B7D"/>
    <w:rsid w:val="00407551"/>
    <w:rsid w:val="0041099A"/>
    <w:rsid w:val="00410BB1"/>
    <w:rsid w:val="00410F84"/>
    <w:rsid w:val="0041312F"/>
    <w:rsid w:val="0041373D"/>
    <w:rsid w:val="00413D70"/>
    <w:rsid w:val="00415C51"/>
    <w:rsid w:val="00416036"/>
    <w:rsid w:val="00416A59"/>
    <w:rsid w:val="00417D0B"/>
    <w:rsid w:val="00420AB6"/>
    <w:rsid w:val="00422587"/>
    <w:rsid w:val="00426D33"/>
    <w:rsid w:val="00427436"/>
    <w:rsid w:val="00430818"/>
    <w:rsid w:val="00430EC6"/>
    <w:rsid w:val="00432ED7"/>
    <w:rsid w:val="004332C8"/>
    <w:rsid w:val="004335D5"/>
    <w:rsid w:val="004336DE"/>
    <w:rsid w:val="00434365"/>
    <w:rsid w:val="00434EEF"/>
    <w:rsid w:val="00435F9A"/>
    <w:rsid w:val="0043604B"/>
    <w:rsid w:val="004364F6"/>
    <w:rsid w:val="0043681C"/>
    <w:rsid w:val="00437048"/>
    <w:rsid w:val="00437A0E"/>
    <w:rsid w:val="00437D10"/>
    <w:rsid w:val="004400D4"/>
    <w:rsid w:val="00440216"/>
    <w:rsid w:val="00442CEA"/>
    <w:rsid w:val="004433CB"/>
    <w:rsid w:val="004438E1"/>
    <w:rsid w:val="00445005"/>
    <w:rsid w:val="00446658"/>
    <w:rsid w:val="00446AED"/>
    <w:rsid w:val="00446E85"/>
    <w:rsid w:val="00447DB6"/>
    <w:rsid w:val="004507C3"/>
    <w:rsid w:val="004515CA"/>
    <w:rsid w:val="00452560"/>
    <w:rsid w:val="00453A25"/>
    <w:rsid w:val="00454189"/>
    <w:rsid w:val="00455581"/>
    <w:rsid w:val="00455C3E"/>
    <w:rsid w:val="0045778B"/>
    <w:rsid w:val="00460180"/>
    <w:rsid w:val="004606A4"/>
    <w:rsid w:val="004645CE"/>
    <w:rsid w:val="0046642F"/>
    <w:rsid w:val="00466782"/>
    <w:rsid w:val="00466D4B"/>
    <w:rsid w:val="00466F9F"/>
    <w:rsid w:val="004672AD"/>
    <w:rsid w:val="00470767"/>
    <w:rsid w:val="00471949"/>
    <w:rsid w:val="00471CE5"/>
    <w:rsid w:val="00471EDD"/>
    <w:rsid w:val="00472201"/>
    <w:rsid w:val="004723D6"/>
    <w:rsid w:val="0047383D"/>
    <w:rsid w:val="00474DAB"/>
    <w:rsid w:val="00475790"/>
    <w:rsid w:val="00475F02"/>
    <w:rsid w:val="00475FE7"/>
    <w:rsid w:val="00476468"/>
    <w:rsid w:val="0047703F"/>
    <w:rsid w:val="00477279"/>
    <w:rsid w:val="004802E8"/>
    <w:rsid w:val="004806D5"/>
    <w:rsid w:val="004807B6"/>
    <w:rsid w:val="00481898"/>
    <w:rsid w:val="004826FF"/>
    <w:rsid w:val="00483194"/>
    <w:rsid w:val="0048327F"/>
    <w:rsid w:val="00483C4F"/>
    <w:rsid w:val="00483D14"/>
    <w:rsid w:val="004857B6"/>
    <w:rsid w:val="00485F1B"/>
    <w:rsid w:val="00492FE5"/>
    <w:rsid w:val="00493D1C"/>
    <w:rsid w:val="0049680B"/>
    <w:rsid w:val="00496B4E"/>
    <w:rsid w:val="00496BBB"/>
    <w:rsid w:val="004973A9"/>
    <w:rsid w:val="00497732"/>
    <w:rsid w:val="0049780D"/>
    <w:rsid w:val="00497A5F"/>
    <w:rsid w:val="00497B5A"/>
    <w:rsid w:val="004A1710"/>
    <w:rsid w:val="004A2229"/>
    <w:rsid w:val="004A27B0"/>
    <w:rsid w:val="004A28C6"/>
    <w:rsid w:val="004A385E"/>
    <w:rsid w:val="004A4B09"/>
    <w:rsid w:val="004A5151"/>
    <w:rsid w:val="004A66A1"/>
    <w:rsid w:val="004A728B"/>
    <w:rsid w:val="004A72DD"/>
    <w:rsid w:val="004A7FB0"/>
    <w:rsid w:val="004B07CB"/>
    <w:rsid w:val="004B37C6"/>
    <w:rsid w:val="004B414C"/>
    <w:rsid w:val="004B453E"/>
    <w:rsid w:val="004B53E0"/>
    <w:rsid w:val="004B599E"/>
    <w:rsid w:val="004C058E"/>
    <w:rsid w:val="004C0661"/>
    <w:rsid w:val="004C0C1C"/>
    <w:rsid w:val="004C1886"/>
    <w:rsid w:val="004C1F01"/>
    <w:rsid w:val="004C2147"/>
    <w:rsid w:val="004C27BB"/>
    <w:rsid w:val="004C33E3"/>
    <w:rsid w:val="004C4193"/>
    <w:rsid w:val="004C4353"/>
    <w:rsid w:val="004C46FD"/>
    <w:rsid w:val="004C5462"/>
    <w:rsid w:val="004C5AE3"/>
    <w:rsid w:val="004C6063"/>
    <w:rsid w:val="004C7359"/>
    <w:rsid w:val="004C7447"/>
    <w:rsid w:val="004C76D3"/>
    <w:rsid w:val="004C791C"/>
    <w:rsid w:val="004D0441"/>
    <w:rsid w:val="004D07A5"/>
    <w:rsid w:val="004D0834"/>
    <w:rsid w:val="004D11A3"/>
    <w:rsid w:val="004D3994"/>
    <w:rsid w:val="004D3CB3"/>
    <w:rsid w:val="004D552E"/>
    <w:rsid w:val="004D62AD"/>
    <w:rsid w:val="004D665F"/>
    <w:rsid w:val="004D6B1A"/>
    <w:rsid w:val="004D7C29"/>
    <w:rsid w:val="004E15A5"/>
    <w:rsid w:val="004E1B10"/>
    <w:rsid w:val="004E288E"/>
    <w:rsid w:val="004E2C61"/>
    <w:rsid w:val="004E34F4"/>
    <w:rsid w:val="004E4250"/>
    <w:rsid w:val="004E510E"/>
    <w:rsid w:val="004E5A16"/>
    <w:rsid w:val="004E71DE"/>
    <w:rsid w:val="004E7213"/>
    <w:rsid w:val="004E7BDD"/>
    <w:rsid w:val="004EF39D"/>
    <w:rsid w:val="004F0749"/>
    <w:rsid w:val="004F189A"/>
    <w:rsid w:val="004F3186"/>
    <w:rsid w:val="004F3E04"/>
    <w:rsid w:val="004F43C4"/>
    <w:rsid w:val="004F4A4C"/>
    <w:rsid w:val="004F72EC"/>
    <w:rsid w:val="0050087D"/>
    <w:rsid w:val="00500A65"/>
    <w:rsid w:val="00502C77"/>
    <w:rsid w:val="0050353B"/>
    <w:rsid w:val="00503C57"/>
    <w:rsid w:val="005048DA"/>
    <w:rsid w:val="00504BD7"/>
    <w:rsid w:val="005055F1"/>
    <w:rsid w:val="005074E4"/>
    <w:rsid w:val="005076BB"/>
    <w:rsid w:val="00507FF6"/>
    <w:rsid w:val="00510861"/>
    <w:rsid w:val="0051187D"/>
    <w:rsid w:val="00511CAD"/>
    <w:rsid w:val="00511E42"/>
    <w:rsid w:val="005127E3"/>
    <w:rsid w:val="00513125"/>
    <w:rsid w:val="005139E2"/>
    <w:rsid w:val="00514027"/>
    <w:rsid w:val="005144F4"/>
    <w:rsid w:val="0051519E"/>
    <w:rsid w:val="0051565B"/>
    <w:rsid w:val="00516EE1"/>
    <w:rsid w:val="005176B6"/>
    <w:rsid w:val="00517C68"/>
    <w:rsid w:val="00517D9A"/>
    <w:rsid w:val="005207FF"/>
    <w:rsid w:val="00520EE3"/>
    <w:rsid w:val="00521687"/>
    <w:rsid w:val="005231D9"/>
    <w:rsid w:val="00523BB4"/>
    <w:rsid w:val="00523EFA"/>
    <w:rsid w:val="00524172"/>
    <w:rsid w:val="0052625E"/>
    <w:rsid w:val="0052650E"/>
    <w:rsid w:val="00526690"/>
    <w:rsid w:val="00526D36"/>
    <w:rsid w:val="005273D9"/>
    <w:rsid w:val="0053037F"/>
    <w:rsid w:val="00530FD7"/>
    <w:rsid w:val="005313D5"/>
    <w:rsid w:val="00531BAC"/>
    <w:rsid w:val="00532421"/>
    <w:rsid w:val="00532C93"/>
    <w:rsid w:val="00532FD5"/>
    <w:rsid w:val="00533561"/>
    <w:rsid w:val="00534FD9"/>
    <w:rsid w:val="00535D17"/>
    <w:rsid w:val="0053645D"/>
    <w:rsid w:val="00536E8E"/>
    <w:rsid w:val="00537A83"/>
    <w:rsid w:val="00537EA9"/>
    <w:rsid w:val="00541F85"/>
    <w:rsid w:val="00542B4F"/>
    <w:rsid w:val="00544E1B"/>
    <w:rsid w:val="00545BF7"/>
    <w:rsid w:val="00550DC7"/>
    <w:rsid w:val="00551878"/>
    <w:rsid w:val="00551BDD"/>
    <w:rsid w:val="00552532"/>
    <w:rsid w:val="00552AB0"/>
    <w:rsid w:val="00552FC4"/>
    <w:rsid w:val="005536E3"/>
    <w:rsid w:val="00553939"/>
    <w:rsid w:val="005545E2"/>
    <w:rsid w:val="00555AD4"/>
    <w:rsid w:val="00556177"/>
    <w:rsid w:val="00556A3F"/>
    <w:rsid w:val="005577F9"/>
    <w:rsid w:val="00560DE7"/>
    <w:rsid w:val="0056179B"/>
    <w:rsid w:val="00562B90"/>
    <w:rsid w:val="00562DDD"/>
    <w:rsid w:val="0056448B"/>
    <w:rsid w:val="00564ABB"/>
    <w:rsid w:val="005655DE"/>
    <w:rsid w:val="00566293"/>
    <w:rsid w:val="0056661C"/>
    <w:rsid w:val="00566C40"/>
    <w:rsid w:val="00571A90"/>
    <w:rsid w:val="00571C8E"/>
    <w:rsid w:val="00572612"/>
    <w:rsid w:val="00572D4D"/>
    <w:rsid w:val="00573A1E"/>
    <w:rsid w:val="00573B89"/>
    <w:rsid w:val="00575886"/>
    <w:rsid w:val="00576B85"/>
    <w:rsid w:val="00576BCD"/>
    <w:rsid w:val="00576EE8"/>
    <w:rsid w:val="00577331"/>
    <w:rsid w:val="00580455"/>
    <w:rsid w:val="00581797"/>
    <w:rsid w:val="00582B08"/>
    <w:rsid w:val="00583A80"/>
    <w:rsid w:val="00584F10"/>
    <w:rsid w:val="005850FB"/>
    <w:rsid w:val="0058663A"/>
    <w:rsid w:val="005871FC"/>
    <w:rsid w:val="00587CC6"/>
    <w:rsid w:val="00590C94"/>
    <w:rsid w:val="00591CAB"/>
    <w:rsid w:val="00591D6F"/>
    <w:rsid w:val="00593AF6"/>
    <w:rsid w:val="0059552B"/>
    <w:rsid w:val="005955F6"/>
    <w:rsid w:val="00595667"/>
    <w:rsid w:val="00595D08"/>
    <w:rsid w:val="005967C4"/>
    <w:rsid w:val="00597405"/>
    <w:rsid w:val="00597980"/>
    <w:rsid w:val="005A1286"/>
    <w:rsid w:val="005A1350"/>
    <w:rsid w:val="005A26D0"/>
    <w:rsid w:val="005A2874"/>
    <w:rsid w:val="005A3E3D"/>
    <w:rsid w:val="005A410D"/>
    <w:rsid w:val="005A42DC"/>
    <w:rsid w:val="005A4489"/>
    <w:rsid w:val="005A4702"/>
    <w:rsid w:val="005A4DF6"/>
    <w:rsid w:val="005A5F9B"/>
    <w:rsid w:val="005A6550"/>
    <w:rsid w:val="005A7986"/>
    <w:rsid w:val="005B00BA"/>
    <w:rsid w:val="005B055C"/>
    <w:rsid w:val="005B08B7"/>
    <w:rsid w:val="005B170E"/>
    <w:rsid w:val="005B1B44"/>
    <w:rsid w:val="005B2196"/>
    <w:rsid w:val="005B310F"/>
    <w:rsid w:val="005B6236"/>
    <w:rsid w:val="005C04EB"/>
    <w:rsid w:val="005C0FCC"/>
    <w:rsid w:val="005C1ABA"/>
    <w:rsid w:val="005C1B7F"/>
    <w:rsid w:val="005C3D25"/>
    <w:rsid w:val="005C418A"/>
    <w:rsid w:val="005C59FF"/>
    <w:rsid w:val="005C617D"/>
    <w:rsid w:val="005C628F"/>
    <w:rsid w:val="005C681D"/>
    <w:rsid w:val="005C6BAD"/>
    <w:rsid w:val="005C7266"/>
    <w:rsid w:val="005D1160"/>
    <w:rsid w:val="005D1497"/>
    <w:rsid w:val="005D1E7B"/>
    <w:rsid w:val="005D1E95"/>
    <w:rsid w:val="005D271E"/>
    <w:rsid w:val="005D2C43"/>
    <w:rsid w:val="005D4F74"/>
    <w:rsid w:val="005D57F9"/>
    <w:rsid w:val="005D5C0B"/>
    <w:rsid w:val="005D5D91"/>
    <w:rsid w:val="005D7160"/>
    <w:rsid w:val="005D7194"/>
    <w:rsid w:val="005E02E0"/>
    <w:rsid w:val="005E21EE"/>
    <w:rsid w:val="005E3007"/>
    <w:rsid w:val="005E4ECC"/>
    <w:rsid w:val="005E55CB"/>
    <w:rsid w:val="005E5EB2"/>
    <w:rsid w:val="005E7F3E"/>
    <w:rsid w:val="005F1E6C"/>
    <w:rsid w:val="005F231B"/>
    <w:rsid w:val="005F36AB"/>
    <w:rsid w:val="005F39D6"/>
    <w:rsid w:val="005F46E0"/>
    <w:rsid w:val="005F498C"/>
    <w:rsid w:val="005F5251"/>
    <w:rsid w:val="005F6550"/>
    <w:rsid w:val="005F733C"/>
    <w:rsid w:val="006001A9"/>
    <w:rsid w:val="00600754"/>
    <w:rsid w:val="00600FEB"/>
    <w:rsid w:val="006011DA"/>
    <w:rsid w:val="006013EA"/>
    <w:rsid w:val="006025EC"/>
    <w:rsid w:val="00602736"/>
    <w:rsid w:val="00603320"/>
    <w:rsid w:val="0060388C"/>
    <w:rsid w:val="00606E0E"/>
    <w:rsid w:val="00610347"/>
    <w:rsid w:val="0061063F"/>
    <w:rsid w:val="00610EA8"/>
    <w:rsid w:val="00611035"/>
    <w:rsid w:val="00612AFC"/>
    <w:rsid w:val="00613052"/>
    <w:rsid w:val="006132E2"/>
    <w:rsid w:val="006135FD"/>
    <w:rsid w:val="006140B1"/>
    <w:rsid w:val="006145D6"/>
    <w:rsid w:val="006150DC"/>
    <w:rsid w:val="006158D9"/>
    <w:rsid w:val="0061661A"/>
    <w:rsid w:val="00616AFB"/>
    <w:rsid w:val="006208C9"/>
    <w:rsid w:val="006219CB"/>
    <w:rsid w:val="00622C99"/>
    <w:rsid w:val="00622DDC"/>
    <w:rsid w:val="00624642"/>
    <w:rsid w:val="00624670"/>
    <w:rsid w:val="00625861"/>
    <w:rsid w:val="0063090D"/>
    <w:rsid w:val="0063347C"/>
    <w:rsid w:val="0063526A"/>
    <w:rsid w:val="00635634"/>
    <w:rsid w:val="0063668A"/>
    <w:rsid w:val="006375CA"/>
    <w:rsid w:val="0063787E"/>
    <w:rsid w:val="006378FF"/>
    <w:rsid w:val="00640359"/>
    <w:rsid w:val="00640BC5"/>
    <w:rsid w:val="006421AE"/>
    <w:rsid w:val="0064272B"/>
    <w:rsid w:val="00643EF4"/>
    <w:rsid w:val="0064448E"/>
    <w:rsid w:val="0064468D"/>
    <w:rsid w:val="00645D63"/>
    <w:rsid w:val="0064701F"/>
    <w:rsid w:val="00647164"/>
    <w:rsid w:val="00650840"/>
    <w:rsid w:val="0065167F"/>
    <w:rsid w:val="00653A86"/>
    <w:rsid w:val="00653C9D"/>
    <w:rsid w:val="00653EFD"/>
    <w:rsid w:val="00654A3C"/>
    <w:rsid w:val="00654CED"/>
    <w:rsid w:val="006550D2"/>
    <w:rsid w:val="00656F31"/>
    <w:rsid w:val="00656FAF"/>
    <w:rsid w:val="00657BBA"/>
    <w:rsid w:val="00660348"/>
    <w:rsid w:val="00660AA8"/>
    <w:rsid w:val="00661044"/>
    <w:rsid w:val="00661C02"/>
    <w:rsid w:val="006624EF"/>
    <w:rsid w:val="00662DA2"/>
    <w:rsid w:val="00663321"/>
    <w:rsid w:val="006642DC"/>
    <w:rsid w:val="0066444B"/>
    <w:rsid w:val="0066543E"/>
    <w:rsid w:val="00665F5F"/>
    <w:rsid w:val="00667B45"/>
    <w:rsid w:val="00667FAA"/>
    <w:rsid w:val="00670187"/>
    <w:rsid w:val="006702C6"/>
    <w:rsid w:val="006707E2"/>
    <w:rsid w:val="00672223"/>
    <w:rsid w:val="00672559"/>
    <w:rsid w:val="00672B45"/>
    <w:rsid w:val="00672BA0"/>
    <w:rsid w:val="00673388"/>
    <w:rsid w:val="0067419F"/>
    <w:rsid w:val="00674E91"/>
    <w:rsid w:val="006771A1"/>
    <w:rsid w:val="00677653"/>
    <w:rsid w:val="006776BD"/>
    <w:rsid w:val="006777AA"/>
    <w:rsid w:val="00677AE7"/>
    <w:rsid w:val="006834BB"/>
    <w:rsid w:val="00684165"/>
    <w:rsid w:val="006846E4"/>
    <w:rsid w:val="006846F9"/>
    <w:rsid w:val="00685419"/>
    <w:rsid w:val="00685490"/>
    <w:rsid w:val="00685B89"/>
    <w:rsid w:val="00685EB1"/>
    <w:rsid w:val="00690A94"/>
    <w:rsid w:val="0069387C"/>
    <w:rsid w:val="00695254"/>
    <w:rsid w:val="00695775"/>
    <w:rsid w:val="0069617F"/>
    <w:rsid w:val="006A00F5"/>
    <w:rsid w:val="006A0655"/>
    <w:rsid w:val="006A1AC1"/>
    <w:rsid w:val="006A2FB6"/>
    <w:rsid w:val="006A3061"/>
    <w:rsid w:val="006A38AC"/>
    <w:rsid w:val="006A3B00"/>
    <w:rsid w:val="006A439C"/>
    <w:rsid w:val="006A55A4"/>
    <w:rsid w:val="006A59FB"/>
    <w:rsid w:val="006A672C"/>
    <w:rsid w:val="006B23D9"/>
    <w:rsid w:val="006B2635"/>
    <w:rsid w:val="006B3AB3"/>
    <w:rsid w:val="006B3EE9"/>
    <w:rsid w:val="006B4222"/>
    <w:rsid w:val="006B4E07"/>
    <w:rsid w:val="006B57C6"/>
    <w:rsid w:val="006B5F9F"/>
    <w:rsid w:val="006B5FD9"/>
    <w:rsid w:val="006B6895"/>
    <w:rsid w:val="006B6BC8"/>
    <w:rsid w:val="006B6D8B"/>
    <w:rsid w:val="006C279C"/>
    <w:rsid w:val="006C2841"/>
    <w:rsid w:val="006C33EB"/>
    <w:rsid w:val="006C3ABB"/>
    <w:rsid w:val="006C5763"/>
    <w:rsid w:val="006C6E12"/>
    <w:rsid w:val="006D10E8"/>
    <w:rsid w:val="006D1790"/>
    <w:rsid w:val="006D24DC"/>
    <w:rsid w:val="006D269E"/>
    <w:rsid w:val="006D2A5F"/>
    <w:rsid w:val="006D3E0F"/>
    <w:rsid w:val="006D3F48"/>
    <w:rsid w:val="006D422D"/>
    <w:rsid w:val="006D4A4A"/>
    <w:rsid w:val="006D57C3"/>
    <w:rsid w:val="006D73A6"/>
    <w:rsid w:val="006E2D2D"/>
    <w:rsid w:val="006E3651"/>
    <w:rsid w:val="006E3B54"/>
    <w:rsid w:val="006E57A8"/>
    <w:rsid w:val="006E6A9A"/>
    <w:rsid w:val="006E7999"/>
    <w:rsid w:val="006E7C0D"/>
    <w:rsid w:val="006E7E83"/>
    <w:rsid w:val="006F0442"/>
    <w:rsid w:val="006F0BC5"/>
    <w:rsid w:val="006F1A1B"/>
    <w:rsid w:val="006F1B40"/>
    <w:rsid w:val="006F30C1"/>
    <w:rsid w:val="006F3AB7"/>
    <w:rsid w:val="006F4244"/>
    <w:rsid w:val="006F461C"/>
    <w:rsid w:val="006F4A68"/>
    <w:rsid w:val="006F53EF"/>
    <w:rsid w:val="006F5655"/>
    <w:rsid w:val="006F64A9"/>
    <w:rsid w:val="006F6ED7"/>
    <w:rsid w:val="006F78B3"/>
    <w:rsid w:val="006F791A"/>
    <w:rsid w:val="00700062"/>
    <w:rsid w:val="0070081F"/>
    <w:rsid w:val="00700B07"/>
    <w:rsid w:val="00701555"/>
    <w:rsid w:val="0070200F"/>
    <w:rsid w:val="007025D3"/>
    <w:rsid w:val="00702741"/>
    <w:rsid w:val="00702BF4"/>
    <w:rsid w:val="00705201"/>
    <w:rsid w:val="0070558C"/>
    <w:rsid w:val="007067E9"/>
    <w:rsid w:val="00707E2F"/>
    <w:rsid w:val="00710F34"/>
    <w:rsid w:val="00711074"/>
    <w:rsid w:val="0071156C"/>
    <w:rsid w:val="00711E4D"/>
    <w:rsid w:val="00713743"/>
    <w:rsid w:val="0071403B"/>
    <w:rsid w:val="007143A7"/>
    <w:rsid w:val="00715421"/>
    <w:rsid w:val="00717151"/>
    <w:rsid w:val="007227B1"/>
    <w:rsid w:val="00723276"/>
    <w:rsid w:val="007233E3"/>
    <w:rsid w:val="00723C03"/>
    <w:rsid w:val="00723EDD"/>
    <w:rsid w:val="007257EE"/>
    <w:rsid w:val="00726F8F"/>
    <w:rsid w:val="007302E2"/>
    <w:rsid w:val="0073055F"/>
    <w:rsid w:val="00734226"/>
    <w:rsid w:val="00734A82"/>
    <w:rsid w:val="0073513E"/>
    <w:rsid w:val="00735348"/>
    <w:rsid w:val="007354B3"/>
    <w:rsid w:val="00735611"/>
    <w:rsid w:val="00736F2B"/>
    <w:rsid w:val="00737095"/>
    <w:rsid w:val="00737494"/>
    <w:rsid w:val="007379FF"/>
    <w:rsid w:val="00737CF4"/>
    <w:rsid w:val="00741743"/>
    <w:rsid w:val="0074205B"/>
    <w:rsid w:val="00742C15"/>
    <w:rsid w:val="00743B8B"/>
    <w:rsid w:val="00744584"/>
    <w:rsid w:val="007446F6"/>
    <w:rsid w:val="007453E3"/>
    <w:rsid w:val="0074781F"/>
    <w:rsid w:val="0075178E"/>
    <w:rsid w:val="0075313C"/>
    <w:rsid w:val="00754136"/>
    <w:rsid w:val="007548A5"/>
    <w:rsid w:val="00754CAE"/>
    <w:rsid w:val="00754F9E"/>
    <w:rsid w:val="0075525C"/>
    <w:rsid w:val="00757E5B"/>
    <w:rsid w:val="00760A95"/>
    <w:rsid w:val="0076137E"/>
    <w:rsid w:val="0076143E"/>
    <w:rsid w:val="00762786"/>
    <w:rsid w:val="00762ACB"/>
    <w:rsid w:val="00762AFB"/>
    <w:rsid w:val="007636BF"/>
    <w:rsid w:val="00763A79"/>
    <w:rsid w:val="00763AF1"/>
    <w:rsid w:val="00764B18"/>
    <w:rsid w:val="00765DD1"/>
    <w:rsid w:val="00767D75"/>
    <w:rsid w:val="00770C1A"/>
    <w:rsid w:val="00771789"/>
    <w:rsid w:val="00772270"/>
    <w:rsid w:val="00772950"/>
    <w:rsid w:val="00772982"/>
    <w:rsid w:val="00773375"/>
    <w:rsid w:val="007736DE"/>
    <w:rsid w:val="0077392C"/>
    <w:rsid w:val="00773C06"/>
    <w:rsid w:val="00774F42"/>
    <w:rsid w:val="0077501D"/>
    <w:rsid w:val="00776654"/>
    <w:rsid w:val="00776F72"/>
    <w:rsid w:val="00777B1C"/>
    <w:rsid w:val="00780278"/>
    <w:rsid w:val="0078048F"/>
    <w:rsid w:val="00781ECB"/>
    <w:rsid w:val="00782186"/>
    <w:rsid w:val="007824DC"/>
    <w:rsid w:val="007827FF"/>
    <w:rsid w:val="00783131"/>
    <w:rsid w:val="007837FC"/>
    <w:rsid w:val="00783805"/>
    <w:rsid w:val="007842E6"/>
    <w:rsid w:val="00786CFF"/>
    <w:rsid w:val="0078788A"/>
    <w:rsid w:val="0079169D"/>
    <w:rsid w:val="00791D86"/>
    <w:rsid w:val="007931AE"/>
    <w:rsid w:val="00794071"/>
    <w:rsid w:val="007941BD"/>
    <w:rsid w:val="0079472B"/>
    <w:rsid w:val="0079499F"/>
    <w:rsid w:val="0079529E"/>
    <w:rsid w:val="00795959"/>
    <w:rsid w:val="007A0FCD"/>
    <w:rsid w:val="007A1220"/>
    <w:rsid w:val="007A1C60"/>
    <w:rsid w:val="007A2331"/>
    <w:rsid w:val="007A2EB7"/>
    <w:rsid w:val="007A4C0C"/>
    <w:rsid w:val="007A5D3F"/>
    <w:rsid w:val="007A66C3"/>
    <w:rsid w:val="007A7EE9"/>
    <w:rsid w:val="007A7F6B"/>
    <w:rsid w:val="007B0114"/>
    <w:rsid w:val="007B01D0"/>
    <w:rsid w:val="007B03A4"/>
    <w:rsid w:val="007B07F2"/>
    <w:rsid w:val="007B0B9F"/>
    <w:rsid w:val="007B10E4"/>
    <w:rsid w:val="007B2FFF"/>
    <w:rsid w:val="007B311E"/>
    <w:rsid w:val="007B354C"/>
    <w:rsid w:val="007B3A65"/>
    <w:rsid w:val="007B3D28"/>
    <w:rsid w:val="007B4289"/>
    <w:rsid w:val="007B55E6"/>
    <w:rsid w:val="007B56B2"/>
    <w:rsid w:val="007B6468"/>
    <w:rsid w:val="007B6C21"/>
    <w:rsid w:val="007B74A2"/>
    <w:rsid w:val="007BC451"/>
    <w:rsid w:val="007C05C2"/>
    <w:rsid w:val="007C0978"/>
    <w:rsid w:val="007C1110"/>
    <w:rsid w:val="007C1E7D"/>
    <w:rsid w:val="007C3170"/>
    <w:rsid w:val="007C6806"/>
    <w:rsid w:val="007C69B4"/>
    <w:rsid w:val="007C71FB"/>
    <w:rsid w:val="007D0329"/>
    <w:rsid w:val="007D05D5"/>
    <w:rsid w:val="007D070D"/>
    <w:rsid w:val="007D0CDE"/>
    <w:rsid w:val="007D24D9"/>
    <w:rsid w:val="007D3CCB"/>
    <w:rsid w:val="007D4B39"/>
    <w:rsid w:val="007D69B6"/>
    <w:rsid w:val="007D6B76"/>
    <w:rsid w:val="007E07C5"/>
    <w:rsid w:val="007E22BC"/>
    <w:rsid w:val="007E24E3"/>
    <w:rsid w:val="007E2D6A"/>
    <w:rsid w:val="007E7268"/>
    <w:rsid w:val="007E7F48"/>
    <w:rsid w:val="007F00D0"/>
    <w:rsid w:val="007F277A"/>
    <w:rsid w:val="007F39A5"/>
    <w:rsid w:val="007F3D46"/>
    <w:rsid w:val="007F479A"/>
    <w:rsid w:val="007F4994"/>
    <w:rsid w:val="007F556F"/>
    <w:rsid w:val="007F5F48"/>
    <w:rsid w:val="007F6610"/>
    <w:rsid w:val="00800B60"/>
    <w:rsid w:val="00802201"/>
    <w:rsid w:val="00804244"/>
    <w:rsid w:val="00804D07"/>
    <w:rsid w:val="008056EA"/>
    <w:rsid w:val="00805E7B"/>
    <w:rsid w:val="008060DA"/>
    <w:rsid w:val="008061E0"/>
    <w:rsid w:val="00812118"/>
    <w:rsid w:val="00814CFF"/>
    <w:rsid w:val="00815069"/>
    <w:rsid w:val="008153CA"/>
    <w:rsid w:val="00815BE1"/>
    <w:rsid w:val="00817C19"/>
    <w:rsid w:val="00821D28"/>
    <w:rsid w:val="008229FF"/>
    <w:rsid w:val="00823421"/>
    <w:rsid w:val="00823EDF"/>
    <w:rsid w:val="00824AF5"/>
    <w:rsid w:val="0082567C"/>
    <w:rsid w:val="00826229"/>
    <w:rsid w:val="0082682C"/>
    <w:rsid w:val="00826B39"/>
    <w:rsid w:val="00827876"/>
    <w:rsid w:val="00831469"/>
    <w:rsid w:val="00831A91"/>
    <w:rsid w:val="00832BB6"/>
    <w:rsid w:val="00833FC1"/>
    <w:rsid w:val="00833FF6"/>
    <w:rsid w:val="008343CC"/>
    <w:rsid w:val="008348DD"/>
    <w:rsid w:val="00834965"/>
    <w:rsid w:val="00834AFD"/>
    <w:rsid w:val="00835332"/>
    <w:rsid w:val="00835DB5"/>
    <w:rsid w:val="00835EA2"/>
    <w:rsid w:val="00836A4A"/>
    <w:rsid w:val="00836B81"/>
    <w:rsid w:val="0083723C"/>
    <w:rsid w:val="00837D84"/>
    <w:rsid w:val="0083CDBA"/>
    <w:rsid w:val="008424E5"/>
    <w:rsid w:val="00843082"/>
    <w:rsid w:val="0084407F"/>
    <w:rsid w:val="0084498A"/>
    <w:rsid w:val="00845732"/>
    <w:rsid w:val="00845DDB"/>
    <w:rsid w:val="008471E4"/>
    <w:rsid w:val="00847A73"/>
    <w:rsid w:val="00847D13"/>
    <w:rsid w:val="0085067B"/>
    <w:rsid w:val="0085137A"/>
    <w:rsid w:val="008514EC"/>
    <w:rsid w:val="0085282C"/>
    <w:rsid w:val="00852A57"/>
    <w:rsid w:val="00853040"/>
    <w:rsid w:val="00853E5F"/>
    <w:rsid w:val="008554DF"/>
    <w:rsid w:val="00855B3F"/>
    <w:rsid w:val="00855C7B"/>
    <w:rsid w:val="00856480"/>
    <w:rsid w:val="0085739F"/>
    <w:rsid w:val="0085741E"/>
    <w:rsid w:val="00857979"/>
    <w:rsid w:val="008607C6"/>
    <w:rsid w:val="00860E0B"/>
    <w:rsid w:val="008616FC"/>
    <w:rsid w:val="008629B1"/>
    <w:rsid w:val="00863455"/>
    <w:rsid w:val="00865682"/>
    <w:rsid w:val="00867639"/>
    <w:rsid w:val="0086766C"/>
    <w:rsid w:val="008707B1"/>
    <w:rsid w:val="00870A25"/>
    <w:rsid w:val="00871D6C"/>
    <w:rsid w:val="00872E17"/>
    <w:rsid w:val="00873A63"/>
    <w:rsid w:val="00874AA6"/>
    <w:rsid w:val="00874D0C"/>
    <w:rsid w:val="00875125"/>
    <w:rsid w:val="00875743"/>
    <w:rsid w:val="00875CC3"/>
    <w:rsid w:val="00876B1B"/>
    <w:rsid w:val="00877BCC"/>
    <w:rsid w:val="00880B9E"/>
    <w:rsid w:val="00881288"/>
    <w:rsid w:val="0088137C"/>
    <w:rsid w:val="008826E7"/>
    <w:rsid w:val="00884730"/>
    <w:rsid w:val="00884A39"/>
    <w:rsid w:val="00884E9B"/>
    <w:rsid w:val="0088680A"/>
    <w:rsid w:val="00886923"/>
    <w:rsid w:val="00886F59"/>
    <w:rsid w:val="00887F53"/>
    <w:rsid w:val="00891136"/>
    <w:rsid w:val="0089191A"/>
    <w:rsid w:val="00892247"/>
    <w:rsid w:val="00893076"/>
    <w:rsid w:val="008933D1"/>
    <w:rsid w:val="00894A2D"/>
    <w:rsid w:val="0089516A"/>
    <w:rsid w:val="00895A60"/>
    <w:rsid w:val="00896BEF"/>
    <w:rsid w:val="00896D99"/>
    <w:rsid w:val="00897E31"/>
    <w:rsid w:val="008A05D4"/>
    <w:rsid w:val="008A0986"/>
    <w:rsid w:val="008A1279"/>
    <w:rsid w:val="008A16A5"/>
    <w:rsid w:val="008A17A8"/>
    <w:rsid w:val="008A1858"/>
    <w:rsid w:val="008A1DDE"/>
    <w:rsid w:val="008A215C"/>
    <w:rsid w:val="008A2933"/>
    <w:rsid w:val="008A3AC3"/>
    <w:rsid w:val="008A3B4F"/>
    <w:rsid w:val="008A5E95"/>
    <w:rsid w:val="008A6164"/>
    <w:rsid w:val="008B05EF"/>
    <w:rsid w:val="008B0978"/>
    <w:rsid w:val="008B10F9"/>
    <w:rsid w:val="008B4434"/>
    <w:rsid w:val="008B4627"/>
    <w:rsid w:val="008B4B68"/>
    <w:rsid w:val="008B4C3D"/>
    <w:rsid w:val="008B51C9"/>
    <w:rsid w:val="008B56B5"/>
    <w:rsid w:val="008B65AD"/>
    <w:rsid w:val="008C405C"/>
    <w:rsid w:val="008C4853"/>
    <w:rsid w:val="008C52D8"/>
    <w:rsid w:val="008C5A06"/>
    <w:rsid w:val="008C70D9"/>
    <w:rsid w:val="008D02F8"/>
    <w:rsid w:val="008D10CE"/>
    <w:rsid w:val="008D238A"/>
    <w:rsid w:val="008D2740"/>
    <w:rsid w:val="008D2DC1"/>
    <w:rsid w:val="008D33AA"/>
    <w:rsid w:val="008D3BB9"/>
    <w:rsid w:val="008D3FD1"/>
    <w:rsid w:val="008D5AF6"/>
    <w:rsid w:val="008D625C"/>
    <w:rsid w:val="008D6E0E"/>
    <w:rsid w:val="008D7847"/>
    <w:rsid w:val="008D78CC"/>
    <w:rsid w:val="008E1C52"/>
    <w:rsid w:val="008E26E5"/>
    <w:rsid w:val="008E3673"/>
    <w:rsid w:val="008E4783"/>
    <w:rsid w:val="008E4D7B"/>
    <w:rsid w:val="008E4EF1"/>
    <w:rsid w:val="008E6A06"/>
    <w:rsid w:val="008E70EC"/>
    <w:rsid w:val="008E7A76"/>
    <w:rsid w:val="008F0392"/>
    <w:rsid w:val="008F0AF5"/>
    <w:rsid w:val="008F1B30"/>
    <w:rsid w:val="008F48AC"/>
    <w:rsid w:val="008F548B"/>
    <w:rsid w:val="008F5732"/>
    <w:rsid w:val="008F591C"/>
    <w:rsid w:val="008F5E51"/>
    <w:rsid w:val="008F664B"/>
    <w:rsid w:val="008F6E32"/>
    <w:rsid w:val="008F7BCE"/>
    <w:rsid w:val="00900407"/>
    <w:rsid w:val="009013EC"/>
    <w:rsid w:val="009017D0"/>
    <w:rsid w:val="00901EC7"/>
    <w:rsid w:val="009020C0"/>
    <w:rsid w:val="009030F9"/>
    <w:rsid w:val="00904091"/>
    <w:rsid w:val="00905C43"/>
    <w:rsid w:val="00905F47"/>
    <w:rsid w:val="00906B60"/>
    <w:rsid w:val="0090775D"/>
    <w:rsid w:val="009101E3"/>
    <w:rsid w:val="009102AB"/>
    <w:rsid w:val="00911CC5"/>
    <w:rsid w:val="0091220E"/>
    <w:rsid w:val="009124BA"/>
    <w:rsid w:val="0091279A"/>
    <w:rsid w:val="00912801"/>
    <w:rsid w:val="00915333"/>
    <w:rsid w:val="009154CD"/>
    <w:rsid w:val="00915C8E"/>
    <w:rsid w:val="00916169"/>
    <w:rsid w:val="00920E6A"/>
    <w:rsid w:val="00921BDE"/>
    <w:rsid w:val="00922030"/>
    <w:rsid w:val="009240E7"/>
    <w:rsid w:val="00924C3D"/>
    <w:rsid w:val="009251CB"/>
    <w:rsid w:val="00925D82"/>
    <w:rsid w:val="00925D99"/>
    <w:rsid w:val="009260E4"/>
    <w:rsid w:val="00926178"/>
    <w:rsid w:val="009261B1"/>
    <w:rsid w:val="0092730E"/>
    <w:rsid w:val="0093013F"/>
    <w:rsid w:val="009303B6"/>
    <w:rsid w:val="00930745"/>
    <w:rsid w:val="0093108C"/>
    <w:rsid w:val="0093130C"/>
    <w:rsid w:val="0093208D"/>
    <w:rsid w:val="00932441"/>
    <w:rsid w:val="00932795"/>
    <w:rsid w:val="00932970"/>
    <w:rsid w:val="00933428"/>
    <w:rsid w:val="009367EB"/>
    <w:rsid w:val="0093729B"/>
    <w:rsid w:val="00940244"/>
    <w:rsid w:val="00941F77"/>
    <w:rsid w:val="0094297A"/>
    <w:rsid w:val="00942F82"/>
    <w:rsid w:val="00943F3F"/>
    <w:rsid w:val="00944FF2"/>
    <w:rsid w:val="00946028"/>
    <w:rsid w:val="009460D7"/>
    <w:rsid w:val="00946CBC"/>
    <w:rsid w:val="009470B6"/>
    <w:rsid w:val="00947359"/>
    <w:rsid w:val="009474A6"/>
    <w:rsid w:val="0094791F"/>
    <w:rsid w:val="009500B9"/>
    <w:rsid w:val="00952170"/>
    <w:rsid w:val="00952596"/>
    <w:rsid w:val="00952671"/>
    <w:rsid w:val="00952997"/>
    <w:rsid w:val="009545DB"/>
    <w:rsid w:val="0095515E"/>
    <w:rsid w:val="009554D1"/>
    <w:rsid w:val="00955E93"/>
    <w:rsid w:val="00956AF1"/>
    <w:rsid w:val="00956F45"/>
    <w:rsid w:val="0095728C"/>
    <w:rsid w:val="0095787B"/>
    <w:rsid w:val="00960187"/>
    <w:rsid w:val="0096104D"/>
    <w:rsid w:val="00961787"/>
    <w:rsid w:val="00961B3A"/>
    <w:rsid w:val="0096288F"/>
    <w:rsid w:val="0096290A"/>
    <w:rsid w:val="00965121"/>
    <w:rsid w:val="00965712"/>
    <w:rsid w:val="00965A99"/>
    <w:rsid w:val="00966D19"/>
    <w:rsid w:val="0096704A"/>
    <w:rsid w:val="00967DBC"/>
    <w:rsid w:val="009703C9"/>
    <w:rsid w:val="00970E93"/>
    <w:rsid w:val="00971A0B"/>
    <w:rsid w:val="009728F0"/>
    <w:rsid w:val="00973743"/>
    <w:rsid w:val="009748AF"/>
    <w:rsid w:val="00976A82"/>
    <w:rsid w:val="00976DE2"/>
    <w:rsid w:val="009825A2"/>
    <w:rsid w:val="00983B9F"/>
    <w:rsid w:val="009868B1"/>
    <w:rsid w:val="0098745B"/>
    <w:rsid w:val="00987813"/>
    <w:rsid w:val="00996804"/>
    <w:rsid w:val="0099760A"/>
    <w:rsid w:val="009979BB"/>
    <w:rsid w:val="009A05F9"/>
    <w:rsid w:val="009A1D9F"/>
    <w:rsid w:val="009A24A3"/>
    <w:rsid w:val="009A2EDE"/>
    <w:rsid w:val="009A383A"/>
    <w:rsid w:val="009A4C27"/>
    <w:rsid w:val="009A4F8E"/>
    <w:rsid w:val="009A5008"/>
    <w:rsid w:val="009A5840"/>
    <w:rsid w:val="009A7AD7"/>
    <w:rsid w:val="009B3484"/>
    <w:rsid w:val="009B3619"/>
    <w:rsid w:val="009B3BBE"/>
    <w:rsid w:val="009B4017"/>
    <w:rsid w:val="009B5663"/>
    <w:rsid w:val="009B6B48"/>
    <w:rsid w:val="009B753B"/>
    <w:rsid w:val="009B767D"/>
    <w:rsid w:val="009B7A18"/>
    <w:rsid w:val="009B7A6A"/>
    <w:rsid w:val="009B7E98"/>
    <w:rsid w:val="009B7F29"/>
    <w:rsid w:val="009C06C3"/>
    <w:rsid w:val="009C0B09"/>
    <w:rsid w:val="009C1652"/>
    <w:rsid w:val="009C3861"/>
    <w:rsid w:val="009C3B27"/>
    <w:rsid w:val="009C43DF"/>
    <w:rsid w:val="009C4686"/>
    <w:rsid w:val="009C46E4"/>
    <w:rsid w:val="009C59F3"/>
    <w:rsid w:val="009C5A0E"/>
    <w:rsid w:val="009C6B18"/>
    <w:rsid w:val="009D006D"/>
    <w:rsid w:val="009D18BA"/>
    <w:rsid w:val="009D2F90"/>
    <w:rsid w:val="009D5E87"/>
    <w:rsid w:val="009D5F60"/>
    <w:rsid w:val="009D6F24"/>
    <w:rsid w:val="009D717F"/>
    <w:rsid w:val="009D724F"/>
    <w:rsid w:val="009D78BF"/>
    <w:rsid w:val="009E1FFB"/>
    <w:rsid w:val="009E27C6"/>
    <w:rsid w:val="009E289B"/>
    <w:rsid w:val="009E2EF1"/>
    <w:rsid w:val="009E3736"/>
    <w:rsid w:val="009E41A2"/>
    <w:rsid w:val="009E6396"/>
    <w:rsid w:val="009E73D1"/>
    <w:rsid w:val="009F01DB"/>
    <w:rsid w:val="009F04FC"/>
    <w:rsid w:val="009F1B86"/>
    <w:rsid w:val="009F3588"/>
    <w:rsid w:val="009F4B7B"/>
    <w:rsid w:val="009F4F56"/>
    <w:rsid w:val="009F5152"/>
    <w:rsid w:val="009F611F"/>
    <w:rsid w:val="009F753E"/>
    <w:rsid w:val="00A001D8"/>
    <w:rsid w:val="00A00708"/>
    <w:rsid w:val="00A00D69"/>
    <w:rsid w:val="00A018B2"/>
    <w:rsid w:val="00A01AE7"/>
    <w:rsid w:val="00A021F6"/>
    <w:rsid w:val="00A02368"/>
    <w:rsid w:val="00A0250E"/>
    <w:rsid w:val="00A0296C"/>
    <w:rsid w:val="00A0302D"/>
    <w:rsid w:val="00A03DC6"/>
    <w:rsid w:val="00A04061"/>
    <w:rsid w:val="00A04808"/>
    <w:rsid w:val="00A0490A"/>
    <w:rsid w:val="00A04C90"/>
    <w:rsid w:val="00A04F55"/>
    <w:rsid w:val="00A05F4B"/>
    <w:rsid w:val="00A05FF7"/>
    <w:rsid w:val="00A060A4"/>
    <w:rsid w:val="00A06128"/>
    <w:rsid w:val="00A06997"/>
    <w:rsid w:val="00A06D6F"/>
    <w:rsid w:val="00A0709B"/>
    <w:rsid w:val="00A1093C"/>
    <w:rsid w:val="00A114FC"/>
    <w:rsid w:val="00A115A0"/>
    <w:rsid w:val="00A1394F"/>
    <w:rsid w:val="00A141E2"/>
    <w:rsid w:val="00A164A2"/>
    <w:rsid w:val="00A1666D"/>
    <w:rsid w:val="00A16EF0"/>
    <w:rsid w:val="00A17DAE"/>
    <w:rsid w:val="00A20F9C"/>
    <w:rsid w:val="00A2143D"/>
    <w:rsid w:val="00A21600"/>
    <w:rsid w:val="00A220EB"/>
    <w:rsid w:val="00A22364"/>
    <w:rsid w:val="00A2392B"/>
    <w:rsid w:val="00A2538A"/>
    <w:rsid w:val="00A25AEA"/>
    <w:rsid w:val="00A2704C"/>
    <w:rsid w:val="00A30D36"/>
    <w:rsid w:val="00A3152A"/>
    <w:rsid w:val="00A32AA1"/>
    <w:rsid w:val="00A330C6"/>
    <w:rsid w:val="00A34C90"/>
    <w:rsid w:val="00A351A5"/>
    <w:rsid w:val="00A35C47"/>
    <w:rsid w:val="00A36590"/>
    <w:rsid w:val="00A37A56"/>
    <w:rsid w:val="00A37CF3"/>
    <w:rsid w:val="00A407E0"/>
    <w:rsid w:val="00A4116A"/>
    <w:rsid w:val="00A41B62"/>
    <w:rsid w:val="00A43405"/>
    <w:rsid w:val="00A44119"/>
    <w:rsid w:val="00A4578E"/>
    <w:rsid w:val="00A4584E"/>
    <w:rsid w:val="00A45B41"/>
    <w:rsid w:val="00A45C31"/>
    <w:rsid w:val="00A45CD1"/>
    <w:rsid w:val="00A46588"/>
    <w:rsid w:val="00A471D1"/>
    <w:rsid w:val="00A512D7"/>
    <w:rsid w:val="00A52034"/>
    <w:rsid w:val="00A52F33"/>
    <w:rsid w:val="00A546DA"/>
    <w:rsid w:val="00A5548C"/>
    <w:rsid w:val="00A555C1"/>
    <w:rsid w:val="00A55D67"/>
    <w:rsid w:val="00A562D5"/>
    <w:rsid w:val="00A608F5"/>
    <w:rsid w:val="00A6091A"/>
    <w:rsid w:val="00A60A99"/>
    <w:rsid w:val="00A60E41"/>
    <w:rsid w:val="00A61F70"/>
    <w:rsid w:val="00A62751"/>
    <w:rsid w:val="00A62EBA"/>
    <w:rsid w:val="00A63C8C"/>
    <w:rsid w:val="00A6426B"/>
    <w:rsid w:val="00A65FBA"/>
    <w:rsid w:val="00A67A98"/>
    <w:rsid w:val="00A67B92"/>
    <w:rsid w:val="00A72056"/>
    <w:rsid w:val="00A738DD"/>
    <w:rsid w:val="00A740E6"/>
    <w:rsid w:val="00A7637C"/>
    <w:rsid w:val="00A779D8"/>
    <w:rsid w:val="00A8158F"/>
    <w:rsid w:val="00A819CA"/>
    <w:rsid w:val="00A81C0A"/>
    <w:rsid w:val="00A81DEC"/>
    <w:rsid w:val="00A81F87"/>
    <w:rsid w:val="00A83313"/>
    <w:rsid w:val="00A83C9F"/>
    <w:rsid w:val="00A83FC1"/>
    <w:rsid w:val="00A84552"/>
    <w:rsid w:val="00A85E24"/>
    <w:rsid w:val="00A861EA"/>
    <w:rsid w:val="00A906A4"/>
    <w:rsid w:val="00A90ECE"/>
    <w:rsid w:val="00A911F0"/>
    <w:rsid w:val="00A92BB2"/>
    <w:rsid w:val="00A93254"/>
    <w:rsid w:val="00A93308"/>
    <w:rsid w:val="00A94E27"/>
    <w:rsid w:val="00AA0A64"/>
    <w:rsid w:val="00AA13F2"/>
    <w:rsid w:val="00AA1693"/>
    <w:rsid w:val="00AA2926"/>
    <w:rsid w:val="00AA3C4E"/>
    <w:rsid w:val="00AA3DA9"/>
    <w:rsid w:val="00AA415A"/>
    <w:rsid w:val="00AA4B95"/>
    <w:rsid w:val="00AA4E9C"/>
    <w:rsid w:val="00AA6441"/>
    <w:rsid w:val="00AA651B"/>
    <w:rsid w:val="00AA731E"/>
    <w:rsid w:val="00AA7BCA"/>
    <w:rsid w:val="00AB1875"/>
    <w:rsid w:val="00AB1975"/>
    <w:rsid w:val="00AB1A1A"/>
    <w:rsid w:val="00AB1CBD"/>
    <w:rsid w:val="00AB2522"/>
    <w:rsid w:val="00AB2E7B"/>
    <w:rsid w:val="00AB34DF"/>
    <w:rsid w:val="00AB58EF"/>
    <w:rsid w:val="00AB6A95"/>
    <w:rsid w:val="00AB7A7A"/>
    <w:rsid w:val="00AB7BD3"/>
    <w:rsid w:val="00AB7E67"/>
    <w:rsid w:val="00AC15F6"/>
    <w:rsid w:val="00AC2E4C"/>
    <w:rsid w:val="00AC431E"/>
    <w:rsid w:val="00AC481A"/>
    <w:rsid w:val="00AC4C35"/>
    <w:rsid w:val="00AC4DC3"/>
    <w:rsid w:val="00AC5230"/>
    <w:rsid w:val="00AC55D5"/>
    <w:rsid w:val="00AC6279"/>
    <w:rsid w:val="00AC63EF"/>
    <w:rsid w:val="00AC6D63"/>
    <w:rsid w:val="00AC791C"/>
    <w:rsid w:val="00AC79A8"/>
    <w:rsid w:val="00AC7D0A"/>
    <w:rsid w:val="00AD00A1"/>
    <w:rsid w:val="00AD0AF2"/>
    <w:rsid w:val="00AD0CA3"/>
    <w:rsid w:val="00AD0D0B"/>
    <w:rsid w:val="00AD1565"/>
    <w:rsid w:val="00AD1F9F"/>
    <w:rsid w:val="00AD25A9"/>
    <w:rsid w:val="00AD3E2D"/>
    <w:rsid w:val="00AD4059"/>
    <w:rsid w:val="00AD420A"/>
    <w:rsid w:val="00AD4DF9"/>
    <w:rsid w:val="00AD5737"/>
    <w:rsid w:val="00AD6355"/>
    <w:rsid w:val="00AD7CE4"/>
    <w:rsid w:val="00AE0997"/>
    <w:rsid w:val="00AE0A96"/>
    <w:rsid w:val="00AE0CB4"/>
    <w:rsid w:val="00AE3A07"/>
    <w:rsid w:val="00AE4224"/>
    <w:rsid w:val="00AE52EE"/>
    <w:rsid w:val="00AE5DDC"/>
    <w:rsid w:val="00AE63BE"/>
    <w:rsid w:val="00AE66D1"/>
    <w:rsid w:val="00AE711F"/>
    <w:rsid w:val="00AE761E"/>
    <w:rsid w:val="00AF0501"/>
    <w:rsid w:val="00AF1145"/>
    <w:rsid w:val="00AF1594"/>
    <w:rsid w:val="00AF164A"/>
    <w:rsid w:val="00AF1E23"/>
    <w:rsid w:val="00AF3488"/>
    <w:rsid w:val="00AF3C38"/>
    <w:rsid w:val="00AF3F9E"/>
    <w:rsid w:val="00AF415D"/>
    <w:rsid w:val="00AF4946"/>
    <w:rsid w:val="00AF52D4"/>
    <w:rsid w:val="00AF586C"/>
    <w:rsid w:val="00AF613E"/>
    <w:rsid w:val="00AF77B0"/>
    <w:rsid w:val="00B00130"/>
    <w:rsid w:val="00B001E9"/>
    <w:rsid w:val="00B009C1"/>
    <w:rsid w:val="00B00D82"/>
    <w:rsid w:val="00B0133A"/>
    <w:rsid w:val="00B01FA6"/>
    <w:rsid w:val="00B037FD"/>
    <w:rsid w:val="00B038BF"/>
    <w:rsid w:val="00B03923"/>
    <w:rsid w:val="00B0420A"/>
    <w:rsid w:val="00B10995"/>
    <w:rsid w:val="00B12239"/>
    <w:rsid w:val="00B16010"/>
    <w:rsid w:val="00B17D16"/>
    <w:rsid w:val="00B20758"/>
    <w:rsid w:val="00B20C20"/>
    <w:rsid w:val="00B2290D"/>
    <w:rsid w:val="00B23D1C"/>
    <w:rsid w:val="00B244D8"/>
    <w:rsid w:val="00B247C6"/>
    <w:rsid w:val="00B26E84"/>
    <w:rsid w:val="00B27A81"/>
    <w:rsid w:val="00B27D4F"/>
    <w:rsid w:val="00B3124E"/>
    <w:rsid w:val="00B31A74"/>
    <w:rsid w:val="00B31C26"/>
    <w:rsid w:val="00B31EC5"/>
    <w:rsid w:val="00B341D7"/>
    <w:rsid w:val="00B368BD"/>
    <w:rsid w:val="00B37644"/>
    <w:rsid w:val="00B37ABF"/>
    <w:rsid w:val="00B37C7E"/>
    <w:rsid w:val="00B407F6"/>
    <w:rsid w:val="00B45322"/>
    <w:rsid w:val="00B45BE3"/>
    <w:rsid w:val="00B45D5C"/>
    <w:rsid w:val="00B464D1"/>
    <w:rsid w:val="00B469EA"/>
    <w:rsid w:val="00B46C64"/>
    <w:rsid w:val="00B5051F"/>
    <w:rsid w:val="00B514C6"/>
    <w:rsid w:val="00B518BC"/>
    <w:rsid w:val="00B51D10"/>
    <w:rsid w:val="00B52152"/>
    <w:rsid w:val="00B528D4"/>
    <w:rsid w:val="00B5465B"/>
    <w:rsid w:val="00B548B6"/>
    <w:rsid w:val="00B5494E"/>
    <w:rsid w:val="00B55FCE"/>
    <w:rsid w:val="00B564D7"/>
    <w:rsid w:val="00B570A5"/>
    <w:rsid w:val="00B576E5"/>
    <w:rsid w:val="00B57C77"/>
    <w:rsid w:val="00B6065E"/>
    <w:rsid w:val="00B61C84"/>
    <w:rsid w:val="00B62015"/>
    <w:rsid w:val="00B63197"/>
    <w:rsid w:val="00B64B6B"/>
    <w:rsid w:val="00B65293"/>
    <w:rsid w:val="00B673D9"/>
    <w:rsid w:val="00B70887"/>
    <w:rsid w:val="00B71627"/>
    <w:rsid w:val="00B71D32"/>
    <w:rsid w:val="00B71E6D"/>
    <w:rsid w:val="00B723CE"/>
    <w:rsid w:val="00B748E1"/>
    <w:rsid w:val="00B74912"/>
    <w:rsid w:val="00B751B8"/>
    <w:rsid w:val="00B75FE2"/>
    <w:rsid w:val="00B776C5"/>
    <w:rsid w:val="00B8204F"/>
    <w:rsid w:val="00B82900"/>
    <w:rsid w:val="00B82B24"/>
    <w:rsid w:val="00B82F7E"/>
    <w:rsid w:val="00B83DCF"/>
    <w:rsid w:val="00B84ADB"/>
    <w:rsid w:val="00B86621"/>
    <w:rsid w:val="00B86796"/>
    <w:rsid w:val="00B91FDA"/>
    <w:rsid w:val="00B91FF7"/>
    <w:rsid w:val="00B92056"/>
    <w:rsid w:val="00B927AD"/>
    <w:rsid w:val="00B9391C"/>
    <w:rsid w:val="00B93A3C"/>
    <w:rsid w:val="00B94438"/>
    <w:rsid w:val="00B956A0"/>
    <w:rsid w:val="00B95DBE"/>
    <w:rsid w:val="00B976B8"/>
    <w:rsid w:val="00BA0F59"/>
    <w:rsid w:val="00BA116C"/>
    <w:rsid w:val="00BA2BF3"/>
    <w:rsid w:val="00BA2E73"/>
    <w:rsid w:val="00BA5E3F"/>
    <w:rsid w:val="00BA64A0"/>
    <w:rsid w:val="00BA76B8"/>
    <w:rsid w:val="00BA7A78"/>
    <w:rsid w:val="00BB3C6E"/>
    <w:rsid w:val="00BB53A0"/>
    <w:rsid w:val="00BB641E"/>
    <w:rsid w:val="00BC0C88"/>
    <w:rsid w:val="00BC2DD1"/>
    <w:rsid w:val="00BC38B5"/>
    <w:rsid w:val="00BC3A32"/>
    <w:rsid w:val="00BC43B8"/>
    <w:rsid w:val="00BC636C"/>
    <w:rsid w:val="00BC669F"/>
    <w:rsid w:val="00BC769C"/>
    <w:rsid w:val="00BD0E39"/>
    <w:rsid w:val="00BD25B7"/>
    <w:rsid w:val="00BD270A"/>
    <w:rsid w:val="00BD45AB"/>
    <w:rsid w:val="00BD462F"/>
    <w:rsid w:val="00BD5190"/>
    <w:rsid w:val="00BD5457"/>
    <w:rsid w:val="00BE1F64"/>
    <w:rsid w:val="00BE2288"/>
    <w:rsid w:val="00BE2928"/>
    <w:rsid w:val="00BE3188"/>
    <w:rsid w:val="00BE3304"/>
    <w:rsid w:val="00BE3F2B"/>
    <w:rsid w:val="00BE5FC3"/>
    <w:rsid w:val="00BE6928"/>
    <w:rsid w:val="00BE75FC"/>
    <w:rsid w:val="00BE7D38"/>
    <w:rsid w:val="00BF075D"/>
    <w:rsid w:val="00BF15F1"/>
    <w:rsid w:val="00BF34FA"/>
    <w:rsid w:val="00BF40CA"/>
    <w:rsid w:val="00BF48B5"/>
    <w:rsid w:val="00BF4C89"/>
    <w:rsid w:val="00BF4DF0"/>
    <w:rsid w:val="00BF5697"/>
    <w:rsid w:val="00BF583A"/>
    <w:rsid w:val="00BF5C43"/>
    <w:rsid w:val="00BF641F"/>
    <w:rsid w:val="00BF6DE7"/>
    <w:rsid w:val="00C00754"/>
    <w:rsid w:val="00C00AC9"/>
    <w:rsid w:val="00C015E2"/>
    <w:rsid w:val="00C02B24"/>
    <w:rsid w:val="00C04B03"/>
    <w:rsid w:val="00C05562"/>
    <w:rsid w:val="00C05AE4"/>
    <w:rsid w:val="00C10733"/>
    <w:rsid w:val="00C107FB"/>
    <w:rsid w:val="00C10BC1"/>
    <w:rsid w:val="00C10EF0"/>
    <w:rsid w:val="00C12271"/>
    <w:rsid w:val="00C13DF1"/>
    <w:rsid w:val="00C15D7C"/>
    <w:rsid w:val="00C2065B"/>
    <w:rsid w:val="00C21957"/>
    <w:rsid w:val="00C2226C"/>
    <w:rsid w:val="00C22A96"/>
    <w:rsid w:val="00C2403B"/>
    <w:rsid w:val="00C273DA"/>
    <w:rsid w:val="00C30240"/>
    <w:rsid w:val="00C307FA"/>
    <w:rsid w:val="00C31193"/>
    <w:rsid w:val="00C31C71"/>
    <w:rsid w:val="00C3283E"/>
    <w:rsid w:val="00C32E76"/>
    <w:rsid w:val="00C34155"/>
    <w:rsid w:val="00C34225"/>
    <w:rsid w:val="00C344FF"/>
    <w:rsid w:val="00C3514C"/>
    <w:rsid w:val="00C35BAD"/>
    <w:rsid w:val="00C37348"/>
    <w:rsid w:val="00C40137"/>
    <w:rsid w:val="00C41799"/>
    <w:rsid w:val="00C421BC"/>
    <w:rsid w:val="00C427D7"/>
    <w:rsid w:val="00C44733"/>
    <w:rsid w:val="00C458CE"/>
    <w:rsid w:val="00C45C6E"/>
    <w:rsid w:val="00C4621A"/>
    <w:rsid w:val="00C4630F"/>
    <w:rsid w:val="00C4676C"/>
    <w:rsid w:val="00C46969"/>
    <w:rsid w:val="00C46D7B"/>
    <w:rsid w:val="00C46DE8"/>
    <w:rsid w:val="00C50497"/>
    <w:rsid w:val="00C52426"/>
    <w:rsid w:val="00C52571"/>
    <w:rsid w:val="00C564C2"/>
    <w:rsid w:val="00C56806"/>
    <w:rsid w:val="00C56884"/>
    <w:rsid w:val="00C56BB6"/>
    <w:rsid w:val="00C57799"/>
    <w:rsid w:val="00C57B97"/>
    <w:rsid w:val="00C57CB3"/>
    <w:rsid w:val="00C57DC8"/>
    <w:rsid w:val="00C60619"/>
    <w:rsid w:val="00C609C5"/>
    <w:rsid w:val="00C60D71"/>
    <w:rsid w:val="00C610C0"/>
    <w:rsid w:val="00C61590"/>
    <w:rsid w:val="00C61B7D"/>
    <w:rsid w:val="00C6363E"/>
    <w:rsid w:val="00C636E4"/>
    <w:rsid w:val="00C6387A"/>
    <w:rsid w:val="00C63907"/>
    <w:rsid w:val="00C640C1"/>
    <w:rsid w:val="00C64513"/>
    <w:rsid w:val="00C6623E"/>
    <w:rsid w:val="00C66C27"/>
    <w:rsid w:val="00C67990"/>
    <w:rsid w:val="00C67FCE"/>
    <w:rsid w:val="00C70663"/>
    <w:rsid w:val="00C71093"/>
    <w:rsid w:val="00C715B5"/>
    <w:rsid w:val="00C71C9A"/>
    <w:rsid w:val="00C729B7"/>
    <w:rsid w:val="00C74324"/>
    <w:rsid w:val="00C74C4A"/>
    <w:rsid w:val="00C74E7A"/>
    <w:rsid w:val="00C7551E"/>
    <w:rsid w:val="00C76398"/>
    <w:rsid w:val="00C768BF"/>
    <w:rsid w:val="00C7733D"/>
    <w:rsid w:val="00C777FF"/>
    <w:rsid w:val="00C77F35"/>
    <w:rsid w:val="00C80293"/>
    <w:rsid w:val="00C803DE"/>
    <w:rsid w:val="00C80F63"/>
    <w:rsid w:val="00C81564"/>
    <w:rsid w:val="00C81606"/>
    <w:rsid w:val="00C82063"/>
    <w:rsid w:val="00C83510"/>
    <w:rsid w:val="00C83F67"/>
    <w:rsid w:val="00C8542C"/>
    <w:rsid w:val="00C8652B"/>
    <w:rsid w:val="00C86FCD"/>
    <w:rsid w:val="00C903FF"/>
    <w:rsid w:val="00C9059F"/>
    <w:rsid w:val="00C907F5"/>
    <w:rsid w:val="00C9087A"/>
    <w:rsid w:val="00C90926"/>
    <w:rsid w:val="00C90F13"/>
    <w:rsid w:val="00C91500"/>
    <w:rsid w:val="00C927C7"/>
    <w:rsid w:val="00C928A4"/>
    <w:rsid w:val="00C92F24"/>
    <w:rsid w:val="00C92F40"/>
    <w:rsid w:val="00C93979"/>
    <w:rsid w:val="00C94985"/>
    <w:rsid w:val="00C959AB"/>
    <w:rsid w:val="00C975BC"/>
    <w:rsid w:val="00C97B76"/>
    <w:rsid w:val="00CA0161"/>
    <w:rsid w:val="00CA0899"/>
    <w:rsid w:val="00CA0BB5"/>
    <w:rsid w:val="00CA0C77"/>
    <w:rsid w:val="00CA1401"/>
    <w:rsid w:val="00CA194D"/>
    <w:rsid w:val="00CA1EBC"/>
    <w:rsid w:val="00CA3C21"/>
    <w:rsid w:val="00CA4802"/>
    <w:rsid w:val="00CA52CC"/>
    <w:rsid w:val="00CA632E"/>
    <w:rsid w:val="00CA6FB6"/>
    <w:rsid w:val="00CA74DD"/>
    <w:rsid w:val="00CA7779"/>
    <w:rsid w:val="00CB106D"/>
    <w:rsid w:val="00CB1783"/>
    <w:rsid w:val="00CB35C8"/>
    <w:rsid w:val="00CB4EBA"/>
    <w:rsid w:val="00CB5229"/>
    <w:rsid w:val="00CB54F3"/>
    <w:rsid w:val="00CB6C07"/>
    <w:rsid w:val="00CB75ED"/>
    <w:rsid w:val="00CC110C"/>
    <w:rsid w:val="00CC1C66"/>
    <w:rsid w:val="00CC1C6A"/>
    <w:rsid w:val="00CC4F01"/>
    <w:rsid w:val="00CC60E4"/>
    <w:rsid w:val="00CC68E9"/>
    <w:rsid w:val="00CC7B3D"/>
    <w:rsid w:val="00CD07E6"/>
    <w:rsid w:val="00CD1383"/>
    <w:rsid w:val="00CD1B1B"/>
    <w:rsid w:val="00CD243E"/>
    <w:rsid w:val="00CD2561"/>
    <w:rsid w:val="00CD3E76"/>
    <w:rsid w:val="00CD45DC"/>
    <w:rsid w:val="00CD4663"/>
    <w:rsid w:val="00CE0444"/>
    <w:rsid w:val="00CE10A8"/>
    <w:rsid w:val="00CE1335"/>
    <w:rsid w:val="00CE3510"/>
    <w:rsid w:val="00CE51A2"/>
    <w:rsid w:val="00CE5284"/>
    <w:rsid w:val="00CE6048"/>
    <w:rsid w:val="00CE679C"/>
    <w:rsid w:val="00CF06D6"/>
    <w:rsid w:val="00CF1333"/>
    <w:rsid w:val="00CF1BAD"/>
    <w:rsid w:val="00CF2362"/>
    <w:rsid w:val="00CF2AE9"/>
    <w:rsid w:val="00CF6B69"/>
    <w:rsid w:val="00CF7011"/>
    <w:rsid w:val="00D01BCE"/>
    <w:rsid w:val="00D0220E"/>
    <w:rsid w:val="00D035B4"/>
    <w:rsid w:val="00D0516F"/>
    <w:rsid w:val="00D0684A"/>
    <w:rsid w:val="00D07204"/>
    <w:rsid w:val="00D07B3B"/>
    <w:rsid w:val="00D07CF5"/>
    <w:rsid w:val="00D109AA"/>
    <w:rsid w:val="00D11BA8"/>
    <w:rsid w:val="00D1294C"/>
    <w:rsid w:val="00D13857"/>
    <w:rsid w:val="00D1490C"/>
    <w:rsid w:val="00D1529A"/>
    <w:rsid w:val="00D1670A"/>
    <w:rsid w:val="00D16A9A"/>
    <w:rsid w:val="00D17174"/>
    <w:rsid w:val="00D17C29"/>
    <w:rsid w:val="00D206E8"/>
    <w:rsid w:val="00D22A85"/>
    <w:rsid w:val="00D22AED"/>
    <w:rsid w:val="00D22DFF"/>
    <w:rsid w:val="00D23D5E"/>
    <w:rsid w:val="00D23F64"/>
    <w:rsid w:val="00D242B1"/>
    <w:rsid w:val="00D24C3F"/>
    <w:rsid w:val="00D25746"/>
    <w:rsid w:val="00D25838"/>
    <w:rsid w:val="00D2763D"/>
    <w:rsid w:val="00D328AF"/>
    <w:rsid w:val="00D33431"/>
    <w:rsid w:val="00D3590F"/>
    <w:rsid w:val="00D35978"/>
    <w:rsid w:val="00D35D64"/>
    <w:rsid w:val="00D35E98"/>
    <w:rsid w:val="00D37EF4"/>
    <w:rsid w:val="00D41806"/>
    <w:rsid w:val="00D42111"/>
    <w:rsid w:val="00D42830"/>
    <w:rsid w:val="00D4347F"/>
    <w:rsid w:val="00D4485B"/>
    <w:rsid w:val="00D44C1C"/>
    <w:rsid w:val="00D46528"/>
    <w:rsid w:val="00D47520"/>
    <w:rsid w:val="00D50246"/>
    <w:rsid w:val="00D50551"/>
    <w:rsid w:val="00D50E56"/>
    <w:rsid w:val="00D51070"/>
    <w:rsid w:val="00D51358"/>
    <w:rsid w:val="00D52950"/>
    <w:rsid w:val="00D52F51"/>
    <w:rsid w:val="00D53764"/>
    <w:rsid w:val="00D53AF3"/>
    <w:rsid w:val="00D54528"/>
    <w:rsid w:val="00D5508C"/>
    <w:rsid w:val="00D559CD"/>
    <w:rsid w:val="00D55C4E"/>
    <w:rsid w:val="00D56105"/>
    <w:rsid w:val="00D56515"/>
    <w:rsid w:val="00D57143"/>
    <w:rsid w:val="00D57428"/>
    <w:rsid w:val="00D5747E"/>
    <w:rsid w:val="00D60781"/>
    <w:rsid w:val="00D611A9"/>
    <w:rsid w:val="00D61DCE"/>
    <w:rsid w:val="00D61F44"/>
    <w:rsid w:val="00D63076"/>
    <w:rsid w:val="00D63562"/>
    <w:rsid w:val="00D63896"/>
    <w:rsid w:val="00D64CEC"/>
    <w:rsid w:val="00D67173"/>
    <w:rsid w:val="00D6763C"/>
    <w:rsid w:val="00D679E8"/>
    <w:rsid w:val="00D701C5"/>
    <w:rsid w:val="00D70944"/>
    <w:rsid w:val="00D70B6D"/>
    <w:rsid w:val="00D73B24"/>
    <w:rsid w:val="00D7439B"/>
    <w:rsid w:val="00D74806"/>
    <w:rsid w:val="00D75667"/>
    <w:rsid w:val="00D80497"/>
    <w:rsid w:val="00D80FA1"/>
    <w:rsid w:val="00D81D3D"/>
    <w:rsid w:val="00D8344F"/>
    <w:rsid w:val="00D8527C"/>
    <w:rsid w:val="00D85C5E"/>
    <w:rsid w:val="00D86A80"/>
    <w:rsid w:val="00D9010D"/>
    <w:rsid w:val="00D90165"/>
    <w:rsid w:val="00D91794"/>
    <w:rsid w:val="00D91947"/>
    <w:rsid w:val="00D91E4B"/>
    <w:rsid w:val="00D92E06"/>
    <w:rsid w:val="00D957C0"/>
    <w:rsid w:val="00D9780B"/>
    <w:rsid w:val="00DA0E57"/>
    <w:rsid w:val="00DA2851"/>
    <w:rsid w:val="00DA2F90"/>
    <w:rsid w:val="00DA3245"/>
    <w:rsid w:val="00DA3F5D"/>
    <w:rsid w:val="00DA48E6"/>
    <w:rsid w:val="00DA5C29"/>
    <w:rsid w:val="00DB0B43"/>
    <w:rsid w:val="00DB471D"/>
    <w:rsid w:val="00DB4FE1"/>
    <w:rsid w:val="00DB5FC4"/>
    <w:rsid w:val="00DB63B9"/>
    <w:rsid w:val="00DB7769"/>
    <w:rsid w:val="00DB7E39"/>
    <w:rsid w:val="00DC1AEF"/>
    <w:rsid w:val="00DC1E6E"/>
    <w:rsid w:val="00DC2F2D"/>
    <w:rsid w:val="00DC3AAD"/>
    <w:rsid w:val="00DC482F"/>
    <w:rsid w:val="00DC5106"/>
    <w:rsid w:val="00DC6BF1"/>
    <w:rsid w:val="00DC799D"/>
    <w:rsid w:val="00DD04D7"/>
    <w:rsid w:val="00DD0564"/>
    <w:rsid w:val="00DD08BE"/>
    <w:rsid w:val="00DD14CF"/>
    <w:rsid w:val="00DD210C"/>
    <w:rsid w:val="00DD4837"/>
    <w:rsid w:val="00DD4DB6"/>
    <w:rsid w:val="00DE0E3C"/>
    <w:rsid w:val="00DE23D1"/>
    <w:rsid w:val="00DE447A"/>
    <w:rsid w:val="00DE4736"/>
    <w:rsid w:val="00DE4886"/>
    <w:rsid w:val="00DE4D45"/>
    <w:rsid w:val="00DE70FC"/>
    <w:rsid w:val="00DF0224"/>
    <w:rsid w:val="00DF090B"/>
    <w:rsid w:val="00DF0DBB"/>
    <w:rsid w:val="00DF1164"/>
    <w:rsid w:val="00DF1406"/>
    <w:rsid w:val="00DF1F3A"/>
    <w:rsid w:val="00DF2180"/>
    <w:rsid w:val="00DF2661"/>
    <w:rsid w:val="00DF289E"/>
    <w:rsid w:val="00DF418F"/>
    <w:rsid w:val="00DF4C98"/>
    <w:rsid w:val="00DF4DE3"/>
    <w:rsid w:val="00DF52F0"/>
    <w:rsid w:val="00DF605E"/>
    <w:rsid w:val="00DF626F"/>
    <w:rsid w:val="00DF74B4"/>
    <w:rsid w:val="00E001E3"/>
    <w:rsid w:val="00E003FB"/>
    <w:rsid w:val="00E026CA"/>
    <w:rsid w:val="00E0369A"/>
    <w:rsid w:val="00E04662"/>
    <w:rsid w:val="00E0512F"/>
    <w:rsid w:val="00E07035"/>
    <w:rsid w:val="00E10842"/>
    <w:rsid w:val="00E11F11"/>
    <w:rsid w:val="00E135F9"/>
    <w:rsid w:val="00E13A69"/>
    <w:rsid w:val="00E1465C"/>
    <w:rsid w:val="00E1470E"/>
    <w:rsid w:val="00E1594B"/>
    <w:rsid w:val="00E1628A"/>
    <w:rsid w:val="00E17B13"/>
    <w:rsid w:val="00E20EF6"/>
    <w:rsid w:val="00E22EE8"/>
    <w:rsid w:val="00E23DD4"/>
    <w:rsid w:val="00E253F0"/>
    <w:rsid w:val="00E305CE"/>
    <w:rsid w:val="00E32835"/>
    <w:rsid w:val="00E343A4"/>
    <w:rsid w:val="00E3440A"/>
    <w:rsid w:val="00E3511B"/>
    <w:rsid w:val="00E368A9"/>
    <w:rsid w:val="00E37366"/>
    <w:rsid w:val="00E3737F"/>
    <w:rsid w:val="00E406F5"/>
    <w:rsid w:val="00E40FFE"/>
    <w:rsid w:val="00E426DF"/>
    <w:rsid w:val="00E42B5D"/>
    <w:rsid w:val="00E42EE8"/>
    <w:rsid w:val="00E44A93"/>
    <w:rsid w:val="00E44EA9"/>
    <w:rsid w:val="00E45835"/>
    <w:rsid w:val="00E45A3C"/>
    <w:rsid w:val="00E46739"/>
    <w:rsid w:val="00E471A3"/>
    <w:rsid w:val="00E47451"/>
    <w:rsid w:val="00E47D09"/>
    <w:rsid w:val="00E52D17"/>
    <w:rsid w:val="00E53640"/>
    <w:rsid w:val="00E54338"/>
    <w:rsid w:val="00E544F8"/>
    <w:rsid w:val="00E54E39"/>
    <w:rsid w:val="00E5594B"/>
    <w:rsid w:val="00E55C44"/>
    <w:rsid w:val="00E56BD6"/>
    <w:rsid w:val="00E57426"/>
    <w:rsid w:val="00E57C18"/>
    <w:rsid w:val="00E5D413"/>
    <w:rsid w:val="00E60482"/>
    <w:rsid w:val="00E60F06"/>
    <w:rsid w:val="00E658E8"/>
    <w:rsid w:val="00E65F32"/>
    <w:rsid w:val="00E65F59"/>
    <w:rsid w:val="00E6621F"/>
    <w:rsid w:val="00E66874"/>
    <w:rsid w:val="00E7029E"/>
    <w:rsid w:val="00E704A9"/>
    <w:rsid w:val="00E72007"/>
    <w:rsid w:val="00E72428"/>
    <w:rsid w:val="00E743A1"/>
    <w:rsid w:val="00E749E7"/>
    <w:rsid w:val="00E7644B"/>
    <w:rsid w:val="00E77C91"/>
    <w:rsid w:val="00E80DA0"/>
    <w:rsid w:val="00E8182A"/>
    <w:rsid w:val="00E82282"/>
    <w:rsid w:val="00E82563"/>
    <w:rsid w:val="00E8318F"/>
    <w:rsid w:val="00E83D7F"/>
    <w:rsid w:val="00E84177"/>
    <w:rsid w:val="00E84526"/>
    <w:rsid w:val="00E84ACB"/>
    <w:rsid w:val="00E84BAF"/>
    <w:rsid w:val="00E84CFE"/>
    <w:rsid w:val="00E85BB9"/>
    <w:rsid w:val="00E85DEE"/>
    <w:rsid w:val="00E862E4"/>
    <w:rsid w:val="00E87F61"/>
    <w:rsid w:val="00E904F9"/>
    <w:rsid w:val="00E908E9"/>
    <w:rsid w:val="00E91BEA"/>
    <w:rsid w:val="00E9261F"/>
    <w:rsid w:val="00E92E75"/>
    <w:rsid w:val="00E9316D"/>
    <w:rsid w:val="00E933B7"/>
    <w:rsid w:val="00E93BF4"/>
    <w:rsid w:val="00E95803"/>
    <w:rsid w:val="00E96A90"/>
    <w:rsid w:val="00E971CF"/>
    <w:rsid w:val="00E97ADE"/>
    <w:rsid w:val="00E97E86"/>
    <w:rsid w:val="00EA1896"/>
    <w:rsid w:val="00EA3775"/>
    <w:rsid w:val="00EA4AE8"/>
    <w:rsid w:val="00EA5485"/>
    <w:rsid w:val="00EA75CC"/>
    <w:rsid w:val="00EA7792"/>
    <w:rsid w:val="00EB08C9"/>
    <w:rsid w:val="00EB1C93"/>
    <w:rsid w:val="00EB2132"/>
    <w:rsid w:val="00EB21F6"/>
    <w:rsid w:val="00EB2D18"/>
    <w:rsid w:val="00EB484D"/>
    <w:rsid w:val="00EB52A0"/>
    <w:rsid w:val="00EB65DA"/>
    <w:rsid w:val="00EC045E"/>
    <w:rsid w:val="00EC0C3E"/>
    <w:rsid w:val="00EC110A"/>
    <w:rsid w:val="00EC25C5"/>
    <w:rsid w:val="00EC2728"/>
    <w:rsid w:val="00EC3517"/>
    <w:rsid w:val="00EC3D18"/>
    <w:rsid w:val="00EC4DDA"/>
    <w:rsid w:val="00EC4F20"/>
    <w:rsid w:val="00EC6AC3"/>
    <w:rsid w:val="00EC6C38"/>
    <w:rsid w:val="00EC6D4D"/>
    <w:rsid w:val="00EC73BF"/>
    <w:rsid w:val="00EC7EFE"/>
    <w:rsid w:val="00EC7F8B"/>
    <w:rsid w:val="00ED2101"/>
    <w:rsid w:val="00ED23BD"/>
    <w:rsid w:val="00ED2DB2"/>
    <w:rsid w:val="00ED43CC"/>
    <w:rsid w:val="00ED4E3E"/>
    <w:rsid w:val="00ED4E5C"/>
    <w:rsid w:val="00ED502A"/>
    <w:rsid w:val="00ED5546"/>
    <w:rsid w:val="00ED6A88"/>
    <w:rsid w:val="00EE096A"/>
    <w:rsid w:val="00EE180E"/>
    <w:rsid w:val="00EE229C"/>
    <w:rsid w:val="00EE31CD"/>
    <w:rsid w:val="00EE3771"/>
    <w:rsid w:val="00EE5654"/>
    <w:rsid w:val="00EE584B"/>
    <w:rsid w:val="00EE625F"/>
    <w:rsid w:val="00EE68E3"/>
    <w:rsid w:val="00EE7AE9"/>
    <w:rsid w:val="00EE7D84"/>
    <w:rsid w:val="00EE7F52"/>
    <w:rsid w:val="00EF12C0"/>
    <w:rsid w:val="00EF1E0A"/>
    <w:rsid w:val="00EF1E71"/>
    <w:rsid w:val="00EF25F2"/>
    <w:rsid w:val="00EF2EA4"/>
    <w:rsid w:val="00EF4524"/>
    <w:rsid w:val="00EF4A7D"/>
    <w:rsid w:val="00EF4C80"/>
    <w:rsid w:val="00EF4CA2"/>
    <w:rsid w:val="00EF54D1"/>
    <w:rsid w:val="00EF58FF"/>
    <w:rsid w:val="00EF59FC"/>
    <w:rsid w:val="00EF6102"/>
    <w:rsid w:val="00EF62B0"/>
    <w:rsid w:val="00EF7213"/>
    <w:rsid w:val="00F023E0"/>
    <w:rsid w:val="00F02589"/>
    <w:rsid w:val="00F029D3"/>
    <w:rsid w:val="00F045DD"/>
    <w:rsid w:val="00F048AC"/>
    <w:rsid w:val="00F048B8"/>
    <w:rsid w:val="00F06029"/>
    <w:rsid w:val="00F060E1"/>
    <w:rsid w:val="00F068B7"/>
    <w:rsid w:val="00F07E35"/>
    <w:rsid w:val="00F1013C"/>
    <w:rsid w:val="00F10469"/>
    <w:rsid w:val="00F10DC8"/>
    <w:rsid w:val="00F11430"/>
    <w:rsid w:val="00F11FC4"/>
    <w:rsid w:val="00F133B1"/>
    <w:rsid w:val="00F13937"/>
    <w:rsid w:val="00F152CA"/>
    <w:rsid w:val="00F15DC8"/>
    <w:rsid w:val="00F16A6D"/>
    <w:rsid w:val="00F16C85"/>
    <w:rsid w:val="00F16CBB"/>
    <w:rsid w:val="00F20293"/>
    <w:rsid w:val="00F20F7A"/>
    <w:rsid w:val="00F21BBF"/>
    <w:rsid w:val="00F21EEE"/>
    <w:rsid w:val="00F21FE2"/>
    <w:rsid w:val="00F23B70"/>
    <w:rsid w:val="00F242DD"/>
    <w:rsid w:val="00F24CE8"/>
    <w:rsid w:val="00F253D0"/>
    <w:rsid w:val="00F258FC"/>
    <w:rsid w:val="00F27892"/>
    <w:rsid w:val="00F27CFA"/>
    <w:rsid w:val="00F307E5"/>
    <w:rsid w:val="00F30A38"/>
    <w:rsid w:val="00F31241"/>
    <w:rsid w:val="00F31A67"/>
    <w:rsid w:val="00F3221D"/>
    <w:rsid w:val="00F32B76"/>
    <w:rsid w:val="00F33188"/>
    <w:rsid w:val="00F33DAC"/>
    <w:rsid w:val="00F4039B"/>
    <w:rsid w:val="00F410E2"/>
    <w:rsid w:val="00F4165C"/>
    <w:rsid w:val="00F438C9"/>
    <w:rsid w:val="00F43935"/>
    <w:rsid w:val="00F45871"/>
    <w:rsid w:val="00F5188C"/>
    <w:rsid w:val="00F51FA2"/>
    <w:rsid w:val="00F54295"/>
    <w:rsid w:val="00F55871"/>
    <w:rsid w:val="00F55E6A"/>
    <w:rsid w:val="00F60C92"/>
    <w:rsid w:val="00F61B89"/>
    <w:rsid w:val="00F62927"/>
    <w:rsid w:val="00F62A7F"/>
    <w:rsid w:val="00F64FC8"/>
    <w:rsid w:val="00F65392"/>
    <w:rsid w:val="00F6677B"/>
    <w:rsid w:val="00F679FE"/>
    <w:rsid w:val="00F67AC7"/>
    <w:rsid w:val="00F7108B"/>
    <w:rsid w:val="00F71277"/>
    <w:rsid w:val="00F736B0"/>
    <w:rsid w:val="00F736D2"/>
    <w:rsid w:val="00F73C0B"/>
    <w:rsid w:val="00F7549B"/>
    <w:rsid w:val="00F75BA0"/>
    <w:rsid w:val="00F76669"/>
    <w:rsid w:val="00F76866"/>
    <w:rsid w:val="00F76EFA"/>
    <w:rsid w:val="00F81728"/>
    <w:rsid w:val="00F8286A"/>
    <w:rsid w:val="00F83735"/>
    <w:rsid w:val="00F844FB"/>
    <w:rsid w:val="00F84CB4"/>
    <w:rsid w:val="00F860CF"/>
    <w:rsid w:val="00F87B91"/>
    <w:rsid w:val="00F904E6"/>
    <w:rsid w:val="00F909C5"/>
    <w:rsid w:val="00F90D21"/>
    <w:rsid w:val="00F913B4"/>
    <w:rsid w:val="00F91F4D"/>
    <w:rsid w:val="00F923E5"/>
    <w:rsid w:val="00F94A20"/>
    <w:rsid w:val="00F97E83"/>
    <w:rsid w:val="00FA0501"/>
    <w:rsid w:val="00FA22A4"/>
    <w:rsid w:val="00FA3557"/>
    <w:rsid w:val="00FA60AA"/>
    <w:rsid w:val="00FA6A40"/>
    <w:rsid w:val="00FB017C"/>
    <w:rsid w:val="00FB0CA6"/>
    <w:rsid w:val="00FB185F"/>
    <w:rsid w:val="00FB3610"/>
    <w:rsid w:val="00FB37DE"/>
    <w:rsid w:val="00FB3D20"/>
    <w:rsid w:val="00FB44D1"/>
    <w:rsid w:val="00FB656C"/>
    <w:rsid w:val="00FB735D"/>
    <w:rsid w:val="00FC00E2"/>
    <w:rsid w:val="00FC0C29"/>
    <w:rsid w:val="00FC249D"/>
    <w:rsid w:val="00FC2788"/>
    <w:rsid w:val="00FC27F7"/>
    <w:rsid w:val="00FC2C0A"/>
    <w:rsid w:val="00FC4F91"/>
    <w:rsid w:val="00FC69BE"/>
    <w:rsid w:val="00FC72F1"/>
    <w:rsid w:val="00FC7381"/>
    <w:rsid w:val="00FC76AE"/>
    <w:rsid w:val="00FD0CF9"/>
    <w:rsid w:val="00FD0EE6"/>
    <w:rsid w:val="00FD1355"/>
    <w:rsid w:val="00FD1826"/>
    <w:rsid w:val="00FD2179"/>
    <w:rsid w:val="00FD245E"/>
    <w:rsid w:val="00FD2B1C"/>
    <w:rsid w:val="00FD3060"/>
    <w:rsid w:val="00FD30B3"/>
    <w:rsid w:val="00FD3738"/>
    <w:rsid w:val="00FD3883"/>
    <w:rsid w:val="00FD4769"/>
    <w:rsid w:val="00FD486E"/>
    <w:rsid w:val="00FD508A"/>
    <w:rsid w:val="00FD6563"/>
    <w:rsid w:val="00FD6671"/>
    <w:rsid w:val="00FD752A"/>
    <w:rsid w:val="00FE25E7"/>
    <w:rsid w:val="00FE35C8"/>
    <w:rsid w:val="00FE3BA6"/>
    <w:rsid w:val="00FE3FE2"/>
    <w:rsid w:val="00FE49BC"/>
    <w:rsid w:val="00FE508C"/>
    <w:rsid w:val="00FE53DF"/>
    <w:rsid w:val="00FE5E0E"/>
    <w:rsid w:val="00FE6089"/>
    <w:rsid w:val="00FE61E2"/>
    <w:rsid w:val="00FE6A21"/>
    <w:rsid w:val="00FE72FB"/>
    <w:rsid w:val="00FE7FB3"/>
    <w:rsid w:val="00FF0344"/>
    <w:rsid w:val="00FF159E"/>
    <w:rsid w:val="00FF29AC"/>
    <w:rsid w:val="00FF32E1"/>
    <w:rsid w:val="00FF4365"/>
    <w:rsid w:val="00FF469B"/>
    <w:rsid w:val="00FF4B2E"/>
    <w:rsid w:val="00FF4F96"/>
    <w:rsid w:val="00FF5799"/>
    <w:rsid w:val="0120F8A6"/>
    <w:rsid w:val="014761CA"/>
    <w:rsid w:val="0159514D"/>
    <w:rsid w:val="016617B7"/>
    <w:rsid w:val="01B1FAF5"/>
    <w:rsid w:val="0210F898"/>
    <w:rsid w:val="021F5564"/>
    <w:rsid w:val="022EA469"/>
    <w:rsid w:val="02406A82"/>
    <w:rsid w:val="0247633D"/>
    <w:rsid w:val="02728F58"/>
    <w:rsid w:val="02B593B0"/>
    <w:rsid w:val="02CBE39D"/>
    <w:rsid w:val="02E8B690"/>
    <w:rsid w:val="02EEC06A"/>
    <w:rsid w:val="0312502C"/>
    <w:rsid w:val="033CF58D"/>
    <w:rsid w:val="03777A45"/>
    <w:rsid w:val="038A57EC"/>
    <w:rsid w:val="038C7A3D"/>
    <w:rsid w:val="03BEF679"/>
    <w:rsid w:val="03C650A4"/>
    <w:rsid w:val="03FC4FCC"/>
    <w:rsid w:val="040CA1B1"/>
    <w:rsid w:val="0436ACAA"/>
    <w:rsid w:val="044BC0FD"/>
    <w:rsid w:val="0458DAC2"/>
    <w:rsid w:val="047A5752"/>
    <w:rsid w:val="047F86A3"/>
    <w:rsid w:val="048CCC13"/>
    <w:rsid w:val="04AD3AB2"/>
    <w:rsid w:val="04BA02D9"/>
    <w:rsid w:val="04BE4E91"/>
    <w:rsid w:val="04D53337"/>
    <w:rsid w:val="04F1C591"/>
    <w:rsid w:val="04F41A27"/>
    <w:rsid w:val="05010748"/>
    <w:rsid w:val="052B21E7"/>
    <w:rsid w:val="052C0363"/>
    <w:rsid w:val="053AA257"/>
    <w:rsid w:val="0573FF28"/>
    <w:rsid w:val="05772656"/>
    <w:rsid w:val="05915914"/>
    <w:rsid w:val="0597114F"/>
    <w:rsid w:val="05A62879"/>
    <w:rsid w:val="05BAA74A"/>
    <w:rsid w:val="05D795B8"/>
    <w:rsid w:val="05D87E3C"/>
    <w:rsid w:val="05E694A9"/>
    <w:rsid w:val="05F745CD"/>
    <w:rsid w:val="0619B1E3"/>
    <w:rsid w:val="0628B227"/>
    <w:rsid w:val="064A4872"/>
    <w:rsid w:val="06785DDD"/>
    <w:rsid w:val="06963BCD"/>
    <w:rsid w:val="06C07BD4"/>
    <w:rsid w:val="06DB121A"/>
    <w:rsid w:val="06EEC5F1"/>
    <w:rsid w:val="06F85C3B"/>
    <w:rsid w:val="070F33C7"/>
    <w:rsid w:val="071E461B"/>
    <w:rsid w:val="0740F071"/>
    <w:rsid w:val="078575D1"/>
    <w:rsid w:val="07AEAD67"/>
    <w:rsid w:val="081552BD"/>
    <w:rsid w:val="081FD76A"/>
    <w:rsid w:val="083AACB0"/>
    <w:rsid w:val="084E5D04"/>
    <w:rsid w:val="0857348C"/>
    <w:rsid w:val="08749DD2"/>
    <w:rsid w:val="08942C9C"/>
    <w:rsid w:val="08A411DC"/>
    <w:rsid w:val="08DD79DA"/>
    <w:rsid w:val="08EC45FA"/>
    <w:rsid w:val="08F30328"/>
    <w:rsid w:val="090C2B85"/>
    <w:rsid w:val="092C4B74"/>
    <w:rsid w:val="0968149C"/>
    <w:rsid w:val="09961491"/>
    <w:rsid w:val="09A974DA"/>
    <w:rsid w:val="09C9F28E"/>
    <w:rsid w:val="09FDC369"/>
    <w:rsid w:val="0A0740BF"/>
    <w:rsid w:val="0A0A598B"/>
    <w:rsid w:val="0A461ECB"/>
    <w:rsid w:val="0A5ED591"/>
    <w:rsid w:val="0A74BC08"/>
    <w:rsid w:val="0A8A683B"/>
    <w:rsid w:val="0AFE12E1"/>
    <w:rsid w:val="0B118840"/>
    <w:rsid w:val="0B687695"/>
    <w:rsid w:val="0B89FC78"/>
    <w:rsid w:val="0B8A7434"/>
    <w:rsid w:val="0BAC1E3E"/>
    <w:rsid w:val="0BAD74EF"/>
    <w:rsid w:val="0BB7F22B"/>
    <w:rsid w:val="0BC1E287"/>
    <w:rsid w:val="0C09A87F"/>
    <w:rsid w:val="0C1AE16C"/>
    <w:rsid w:val="0C31D654"/>
    <w:rsid w:val="0C62385C"/>
    <w:rsid w:val="0C689D39"/>
    <w:rsid w:val="0CCE0E26"/>
    <w:rsid w:val="0CE85013"/>
    <w:rsid w:val="0D4FB052"/>
    <w:rsid w:val="0D6DE263"/>
    <w:rsid w:val="0D8A25C1"/>
    <w:rsid w:val="0D9D656A"/>
    <w:rsid w:val="0DD8796B"/>
    <w:rsid w:val="0DFA79CC"/>
    <w:rsid w:val="0E041627"/>
    <w:rsid w:val="0E22E548"/>
    <w:rsid w:val="0E3FDFFA"/>
    <w:rsid w:val="0E5BAF6C"/>
    <w:rsid w:val="0E711460"/>
    <w:rsid w:val="0E75FB2E"/>
    <w:rsid w:val="0E878E3F"/>
    <w:rsid w:val="0EE65C38"/>
    <w:rsid w:val="0F0AE8E4"/>
    <w:rsid w:val="0F2C671D"/>
    <w:rsid w:val="0F4CCB4A"/>
    <w:rsid w:val="0F6185F6"/>
    <w:rsid w:val="0F84FFB8"/>
    <w:rsid w:val="0F876598"/>
    <w:rsid w:val="0F8BF52A"/>
    <w:rsid w:val="0F9416B8"/>
    <w:rsid w:val="0FD18296"/>
    <w:rsid w:val="0FD18404"/>
    <w:rsid w:val="1059B89F"/>
    <w:rsid w:val="107F8F61"/>
    <w:rsid w:val="109253BA"/>
    <w:rsid w:val="109F75DC"/>
    <w:rsid w:val="10ABE59E"/>
    <w:rsid w:val="10BFF917"/>
    <w:rsid w:val="10EDBBA9"/>
    <w:rsid w:val="11361118"/>
    <w:rsid w:val="11781417"/>
    <w:rsid w:val="11835499"/>
    <w:rsid w:val="11B2CCA4"/>
    <w:rsid w:val="11D3460F"/>
    <w:rsid w:val="11D909B2"/>
    <w:rsid w:val="11FD09C7"/>
    <w:rsid w:val="11FED1CC"/>
    <w:rsid w:val="1208D54E"/>
    <w:rsid w:val="121D4DEB"/>
    <w:rsid w:val="125BA58B"/>
    <w:rsid w:val="12A95100"/>
    <w:rsid w:val="12AA6529"/>
    <w:rsid w:val="12B700EB"/>
    <w:rsid w:val="12D31C69"/>
    <w:rsid w:val="12FFBE74"/>
    <w:rsid w:val="1304F18D"/>
    <w:rsid w:val="1324274D"/>
    <w:rsid w:val="134AFEAC"/>
    <w:rsid w:val="1358E005"/>
    <w:rsid w:val="136A85B6"/>
    <w:rsid w:val="1370760C"/>
    <w:rsid w:val="137BB26E"/>
    <w:rsid w:val="1384E6F5"/>
    <w:rsid w:val="1387BEAC"/>
    <w:rsid w:val="13B91E4C"/>
    <w:rsid w:val="13FC1915"/>
    <w:rsid w:val="1425409A"/>
    <w:rsid w:val="1434F719"/>
    <w:rsid w:val="1447BAEF"/>
    <w:rsid w:val="144A773E"/>
    <w:rsid w:val="145BEB50"/>
    <w:rsid w:val="145F664D"/>
    <w:rsid w:val="147D8DC7"/>
    <w:rsid w:val="14B270E5"/>
    <w:rsid w:val="14CC1455"/>
    <w:rsid w:val="14DDC0CF"/>
    <w:rsid w:val="14DF4357"/>
    <w:rsid w:val="14FF74B4"/>
    <w:rsid w:val="150ECB5F"/>
    <w:rsid w:val="151782CF"/>
    <w:rsid w:val="151A3F8B"/>
    <w:rsid w:val="1538E75C"/>
    <w:rsid w:val="153B079A"/>
    <w:rsid w:val="1570054A"/>
    <w:rsid w:val="15845C14"/>
    <w:rsid w:val="15943533"/>
    <w:rsid w:val="15AFDACB"/>
    <w:rsid w:val="15B3E1DF"/>
    <w:rsid w:val="15BB4D20"/>
    <w:rsid w:val="15C0A568"/>
    <w:rsid w:val="15D973B6"/>
    <w:rsid w:val="15E205EB"/>
    <w:rsid w:val="15E76859"/>
    <w:rsid w:val="16000788"/>
    <w:rsid w:val="160ABD2B"/>
    <w:rsid w:val="162976B0"/>
    <w:rsid w:val="163A04E4"/>
    <w:rsid w:val="1673B471"/>
    <w:rsid w:val="16B31769"/>
    <w:rsid w:val="16BD9123"/>
    <w:rsid w:val="173A16B3"/>
    <w:rsid w:val="1760833C"/>
    <w:rsid w:val="17730EDF"/>
    <w:rsid w:val="177E64D4"/>
    <w:rsid w:val="17D153D1"/>
    <w:rsid w:val="17EE7475"/>
    <w:rsid w:val="18026940"/>
    <w:rsid w:val="18051BB9"/>
    <w:rsid w:val="181C40CC"/>
    <w:rsid w:val="181CDED6"/>
    <w:rsid w:val="184B137F"/>
    <w:rsid w:val="185169E9"/>
    <w:rsid w:val="18605E68"/>
    <w:rsid w:val="18656AD0"/>
    <w:rsid w:val="1881B0B9"/>
    <w:rsid w:val="18ACA838"/>
    <w:rsid w:val="18D55617"/>
    <w:rsid w:val="18EB9347"/>
    <w:rsid w:val="1949A503"/>
    <w:rsid w:val="1958F665"/>
    <w:rsid w:val="19600E3E"/>
    <w:rsid w:val="198325FC"/>
    <w:rsid w:val="19896D14"/>
    <w:rsid w:val="19A42EE4"/>
    <w:rsid w:val="19D1CB95"/>
    <w:rsid w:val="19DBC8CA"/>
    <w:rsid w:val="19EAF3F2"/>
    <w:rsid w:val="1A3EA94B"/>
    <w:rsid w:val="1A5452F1"/>
    <w:rsid w:val="1A657543"/>
    <w:rsid w:val="1A78ADEF"/>
    <w:rsid w:val="1A86A3A0"/>
    <w:rsid w:val="1AB6FC73"/>
    <w:rsid w:val="1ABCA909"/>
    <w:rsid w:val="1ADD4C77"/>
    <w:rsid w:val="1AE33E8D"/>
    <w:rsid w:val="1B02E0E9"/>
    <w:rsid w:val="1B4207A0"/>
    <w:rsid w:val="1B4ED35A"/>
    <w:rsid w:val="1B509915"/>
    <w:rsid w:val="1B5358B2"/>
    <w:rsid w:val="1B574E8B"/>
    <w:rsid w:val="1B90FD2E"/>
    <w:rsid w:val="1B93BD69"/>
    <w:rsid w:val="1BD8B232"/>
    <w:rsid w:val="1BF8AA42"/>
    <w:rsid w:val="1C07F830"/>
    <w:rsid w:val="1C0ACBCA"/>
    <w:rsid w:val="1C0FAA6F"/>
    <w:rsid w:val="1C233ACA"/>
    <w:rsid w:val="1C271032"/>
    <w:rsid w:val="1C7299C0"/>
    <w:rsid w:val="1C947A2B"/>
    <w:rsid w:val="1C99B5F3"/>
    <w:rsid w:val="1CC7D7CD"/>
    <w:rsid w:val="1CE259CF"/>
    <w:rsid w:val="1D096C57"/>
    <w:rsid w:val="1D33D381"/>
    <w:rsid w:val="1D3DBF0B"/>
    <w:rsid w:val="1D83C40C"/>
    <w:rsid w:val="1D861EBB"/>
    <w:rsid w:val="1DB1E78A"/>
    <w:rsid w:val="1DC1168B"/>
    <w:rsid w:val="1DDF437B"/>
    <w:rsid w:val="1DFC0F58"/>
    <w:rsid w:val="1E1A5704"/>
    <w:rsid w:val="1E528B3E"/>
    <w:rsid w:val="1E6BD84D"/>
    <w:rsid w:val="1E89AC23"/>
    <w:rsid w:val="1EBE6515"/>
    <w:rsid w:val="1EE26028"/>
    <w:rsid w:val="1F42CBB3"/>
    <w:rsid w:val="1F9CC254"/>
    <w:rsid w:val="1FC1F2EC"/>
    <w:rsid w:val="1FC24706"/>
    <w:rsid w:val="1FD862B6"/>
    <w:rsid w:val="1FE021A0"/>
    <w:rsid w:val="1FE572E1"/>
    <w:rsid w:val="200B9FCE"/>
    <w:rsid w:val="200EC6FC"/>
    <w:rsid w:val="2029A1DC"/>
    <w:rsid w:val="2038EB8B"/>
    <w:rsid w:val="206322BD"/>
    <w:rsid w:val="20692721"/>
    <w:rsid w:val="2070236C"/>
    <w:rsid w:val="2072A2C7"/>
    <w:rsid w:val="20A596B6"/>
    <w:rsid w:val="20A83124"/>
    <w:rsid w:val="20B3B8A9"/>
    <w:rsid w:val="20BD0E9E"/>
    <w:rsid w:val="20C8ACC6"/>
    <w:rsid w:val="21228153"/>
    <w:rsid w:val="212E925E"/>
    <w:rsid w:val="21371BBA"/>
    <w:rsid w:val="216C071A"/>
    <w:rsid w:val="217553BA"/>
    <w:rsid w:val="218E13D1"/>
    <w:rsid w:val="2193617A"/>
    <w:rsid w:val="2196DF3C"/>
    <w:rsid w:val="21A77E49"/>
    <w:rsid w:val="21AA975D"/>
    <w:rsid w:val="21AEE822"/>
    <w:rsid w:val="21B5BAC6"/>
    <w:rsid w:val="22109B7D"/>
    <w:rsid w:val="222892FF"/>
    <w:rsid w:val="22354D4D"/>
    <w:rsid w:val="227B8C28"/>
    <w:rsid w:val="228269A6"/>
    <w:rsid w:val="22AA2A45"/>
    <w:rsid w:val="22C93F05"/>
    <w:rsid w:val="22F78C06"/>
    <w:rsid w:val="230C1E22"/>
    <w:rsid w:val="2359BA51"/>
    <w:rsid w:val="2373CE33"/>
    <w:rsid w:val="2375BDC7"/>
    <w:rsid w:val="2387A51F"/>
    <w:rsid w:val="23E20CDA"/>
    <w:rsid w:val="2402240B"/>
    <w:rsid w:val="2434B50D"/>
    <w:rsid w:val="243A9EC2"/>
    <w:rsid w:val="24530C03"/>
    <w:rsid w:val="2461F161"/>
    <w:rsid w:val="246C6BD0"/>
    <w:rsid w:val="2478EEAE"/>
    <w:rsid w:val="247DF2B0"/>
    <w:rsid w:val="24968BE4"/>
    <w:rsid w:val="24B60B95"/>
    <w:rsid w:val="24C7C3EB"/>
    <w:rsid w:val="24C984CE"/>
    <w:rsid w:val="24EC596B"/>
    <w:rsid w:val="25470B64"/>
    <w:rsid w:val="255812F6"/>
    <w:rsid w:val="257AB7CF"/>
    <w:rsid w:val="25BCCDD4"/>
    <w:rsid w:val="25CE8F0B"/>
    <w:rsid w:val="25EED8CA"/>
    <w:rsid w:val="25F3798E"/>
    <w:rsid w:val="25F40B98"/>
    <w:rsid w:val="26122B25"/>
    <w:rsid w:val="26412B94"/>
    <w:rsid w:val="26506E2D"/>
    <w:rsid w:val="26557086"/>
    <w:rsid w:val="2656D9EE"/>
    <w:rsid w:val="2693A2D1"/>
    <w:rsid w:val="26BD2883"/>
    <w:rsid w:val="26E4BF7C"/>
    <w:rsid w:val="26F3DA2E"/>
    <w:rsid w:val="26FA409B"/>
    <w:rsid w:val="270884E8"/>
    <w:rsid w:val="27162BC6"/>
    <w:rsid w:val="271AF255"/>
    <w:rsid w:val="27239AB3"/>
    <w:rsid w:val="27294F83"/>
    <w:rsid w:val="2735D4EE"/>
    <w:rsid w:val="276C55CF"/>
    <w:rsid w:val="278AA92B"/>
    <w:rsid w:val="278B67E1"/>
    <w:rsid w:val="27C5841C"/>
    <w:rsid w:val="27DF8F45"/>
    <w:rsid w:val="27FE79BA"/>
    <w:rsid w:val="28019CD8"/>
    <w:rsid w:val="280EB859"/>
    <w:rsid w:val="281CF439"/>
    <w:rsid w:val="2841CC8A"/>
    <w:rsid w:val="289642D7"/>
    <w:rsid w:val="28A072B6"/>
    <w:rsid w:val="28A48ED1"/>
    <w:rsid w:val="28B9A3E0"/>
    <w:rsid w:val="28BDB72E"/>
    <w:rsid w:val="28E2FC32"/>
    <w:rsid w:val="28E58A7B"/>
    <w:rsid w:val="29082630"/>
    <w:rsid w:val="295D09AB"/>
    <w:rsid w:val="297D4DCF"/>
    <w:rsid w:val="2994F662"/>
    <w:rsid w:val="29BDA23A"/>
    <w:rsid w:val="29C050B5"/>
    <w:rsid w:val="29C3442C"/>
    <w:rsid w:val="29D1BD20"/>
    <w:rsid w:val="2A4B09BA"/>
    <w:rsid w:val="2A570241"/>
    <w:rsid w:val="2A6EE71E"/>
    <w:rsid w:val="2A7981AB"/>
    <w:rsid w:val="2A8B3FD6"/>
    <w:rsid w:val="2AAF48EF"/>
    <w:rsid w:val="2B04C048"/>
    <w:rsid w:val="2B157F0B"/>
    <w:rsid w:val="2B28E1A9"/>
    <w:rsid w:val="2B5EC573"/>
    <w:rsid w:val="2B862F10"/>
    <w:rsid w:val="2B8BAD46"/>
    <w:rsid w:val="2B8E4ABB"/>
    <w:rsid w:val="2BADCBC6"/>
    <w:rsid w:val="2BBED534"/>
    <w:rsid w:val="2BC1B879"/>
    <w:rsid w:val="2BD0B244"/>
    <w:rsid w:val="2BED5D76"/>
    <w:rsid w:val="2C170EE8"/>
    <w:rsid w:val="2C1AF53F"/>
    <w:rsid w:val="2C871939"/>
    <w:rsid w:val="2C8978A6"/>
    <w:rsid w:val="2CA1A798"/>
    <w:rsid w:val="2CEAE0E0"/>
    <w:rsid w:val="2CF5378A"/>
    <w:rsid w:val="2D77FFF4"/>
    <w:rsid w:val="2D798278"/>
    <w:rsid w:val="2DA8120F"/>
    <w:rsid w:val="2DC7AD6B"/>
    <w:rsid w:val="2DFB7CA1"/>
    <w:rsid w:val="2E02183D"/>
    <w:rsid w:val="2E1DF3F4"/>
    <w:rsid w:val="2E4FAAE5"/>
    <w:rsid w:val="2E77DF8E"/>
    <w:rsid w:val="2EA86AF2"/>
    <w:rsid w:val="2EB2F1B4"/>
    <w:rsid w:val="2EB76AD3"/>
    <w:rsid w:val="2ED5384D"/>
    <w:rsid w:val="2EE5CE81"/>
    <w:rsid w:val="2EE93961"/>
    <w:rsid w:val="2F65151F"/>
    <w:rsid w:val="2F7B47E8"/>
    <w:rsid w:val="2F84CADE"/>
    <w:rsid w:val="3037983D"/>
    <w:rsid w:val="30534375"/>
    <w:rsid w:val="30D3E85F"/>
    <w:rsid w:val="3139B8FF"/>
    <w:rsid w:val="315E988B"/>
    <w:rsid w:val="31A363A9"/>
    <w:rsid w:val="31B4D69E"/>
    <w:rsid w:val="31CFC1B8"/>
    <w:rsid w:val="31FFFB32"/>
    <w:rsid w:val="32043881"/>
    <w:rsid w:val="3243329B"/>
    <w:rsid w:val="325AD672"/>
    <w:rsid w:val="32635A6C"/>
    <w:rsid w:val="32B83ED3"/>
    <w:rsid w:val="32D3A235"/>
    <w:rsid w:val="32D58960"/>
    <w:rsid w:val="32DD1CB6"/>
    <w:rsid w:val="32F0BE2E"/>
    <w:rsid w:val="32F7FF0E"/>
    <w:rsid w:val="33582C3C"/>
    <w:rsid w:val="33C1F034"/>
    <w:rsid w:val="33DA456D"/>
    <w:rsid w:val="342124AE"/>
    <w:rsid w:val="3436B116"/>
    <w:rsid w:val="34478209"/>
    <w:rsid w:val="345ADEDA"/>
    <w:rsid w:val="347ED42E"/>
    <w:rsid w:val="34948A8B"/>
    <w:rsid w:val="3499B523"/>
    <w:rsid w:val="34B69B92"/>
    <w:rsid w:val="34B8FCF4"/>
    <w:rsid w:val="34C0EAD4"/>
    <w:rsid w:val="34F122A5"/>
    <w:rsid w:val="3507C8F4"/>
    <w:rsid w:val="35148787"/>
    <w:rsid w:val="3523F3B3"/>
    <w:rsid w:val="352DAFE4"/>
    <w:rsid w:val="35360742"/>
    <w:rsid w:val="353F97E9"/>
    <w:rsid w:val="3543CA63"/>
    <w:rsid w:val="354E9D19"/>
    <w:rsid w:val="355E0707"/>
    <w:rsid w:val="35620432"/>
    <w:rsid w:val="35DBF5C4"/>
    <w:rsid w:val="36196681"/>
    <w:rsid w:val="363A27FA"/>
    <w:rsid w:val="3642600C"/>
    <w:rsid w:val="365D741E"/>
    <w:rsid w:val="36DB684A"/>
    <w:rsid w:val="36ED1792"/>
    <w:rsid w:val="36F1E4B8"/>
    <w:rsid w:val="36FBC337"/>
    <w:rsid w:val="371851EB"/>
    <w:rsid w:val="37242027"/>
    <w:rsid w:val="373A8801"/>
    <w:rsid w:val="37506CC8"/>
    <w:rsid w:val="379E1CE9"/>
    <w:rsid w:val="37A731E9"/>
    <w:rsid w:val="37A8FA83"/>
    <w:rsid w:val="37B00441"/>
    <w:rsid w:val="37BBAD1E"/>
    <w:rsid w:val="37C3F60C"/>
    <w:rsid w:val="382BCD8A"/>
    <w:rsid w:val="3831F156"/>
    <w:rsid w:val="3834C303"/>
    <w:rsid w:val="387738AB"/>
    <w:rsid w:val="38E4D498"/>
    <w:rsid w:val="38F055DE"/>
    <w:rsid w:val="38F0A691"/>
    <w:rsid w:val="3931EF3D"/>
    <w:rsid w:val="395C05A0"/>
    <w:rsid w:val="39706A51"/>
    <w:rsid w:val="397EC1CE"/>
    <w:rsid w:val="3984961D"/>
    <w:rsid w:val="39851487"/>
    <w:rsid w:val="39D09364"/>
    <w:rsid w:val="3A0DCFF6"/>
    <w:rsid w:val="3A1BD23C"/>
    <w:rsid w:val="3A29857A"/>
    <w:rsid w:val="3A419B77"/>
    <w:rsid w:val="3A4800EE"/>
    <w:rsid w:val="3A599392"/>
    <w:rsid w:val="3A7AE4F5"/>
    <w:rsid w:val="3A9E0D10"/>
    <w:rsid w:val="3AC4F1A6"/>
    <w:rsid w:val="3AC8D9CB"/>
    <w:rsid w:val="3AE34407"/>
    <w:rsid w:val="3B0405A1"/>
    <w:rsid w:val="3B420CBE"/>
    <w:rsid w:val="3B523779"/>
    <w:rsid w:val="3B59E30A"/>
    <w:rsid w:val="3B7C7AF4"/>
    <w:rsid w:val="3B9A9EA6"/>
    <w:rsid w:val="3BAAB395"/>
    <w:rsid w:val="3BBD890B"/>
    <w:rsid w:val="3BF7CB8C"/>
    <w:rsid w:val="3BFE267C"/>
    <w:rsid w:val="3BFE2F07"/>
    <w:rsid w:val="3C284753"/>
    <w:rsid w:val="3C32C866"/>
    <w:rsid w:val="3C6FB48B"/>
    <w:rsid w:val="3D0B5B54"/>
    <w:rsid w:val="3D4A5544"/>
    <w:rsid w:val="3D948691"/>
    <w:rsid w:val="3DB06E11"/>
    <w:rsid w:val="3DC7CEE4"/>
    <w:rsid w:val="3DF4730C"/>
    <w:rsid w:val="3E09FD70"/>
    <w:rsid w:val="3E26F578"/>
    <w:rsid w:val="3E2FD838"/>
    <w:rsid w:val="3E35949A"/>
    <w:rsid w:val="3E3AAE1B"/>
    <w:rsid w:val="3E43CDB4"/>
    <w:rsid w:val="3E6875D8"/>
    <w:rsid w:val="3E6EB805"/>
    <w:rsid w:val="3E7E3E7C"/>
    <w:rsid w:val="3EE4B10D"/>
    <w:rsid w:val="3EF63C56"/>
    <w:rsid w:val="3FA4FE2E"/>
    <w:rsid w:val="3FB40C68"/>
    <w:rsid w:val="3FC5473F"/>
    <w:rsid w:val="3FD3E86E"/>
    <w:rsid w:val="3FE81232"/>
    <w:rsid w:val="406E0FC9"/>
    <w:rsid w:val="40994D63"/>
    <w:rsid w:val="40C7670A"/>
    <w:rsid w:val="40FCF5D5"/>
    <w:rsid w:val="411A6D8A"/>
    <w:rsid w:val="417F5A3A"/>
    <w:rsid w:val="4194A47D"/>
    <w:rsid w:val="4199A703"/>
    <w:rsid w:val="419AE6AA"/>
    <w:rsid w:val="41AC0E36"/>
    <w:rsid w:val="41DB3E6B"/>
    <w:rsid w:val="41EB7D43"/>
    <w:rsid w:val="420574DC"/>
    <w:rsid w:val="4229C7F4"/>
    <w:rsid w:val="4240EEE1"/>
    <w:rsid w:val="425218CD"/>
    <w:rsid w:val="425C768D"/>
    <w:rsid w:val="4264A577"/>
    <w:rsid w:val="4271F64D"/>
    <w:rsid w:val="427E0B27"/>
    <w:rsid w:val="429F6C07"/>
    <w:rsid w:val="42DB0E61"/>
    <w:rsid w:val="4334E072"/>
    <w:rsid w:val="43350257"/>
    <w:rsid w:val="4339737C"/>
    <w:rsid w:val="435EE80A"/>
    <w:rsid w:val="438B8177"/>
    <w:rsid w:val="43BE1A32"/>
    <w:rsid w:val="4403DBD7"/>
    <w:rsid w:val="44121901"/>
    <w:rsid w:val="4428E7A3"/>
    <w:rsid w:val="4438D30E"/>
    <w:rsid w:val="4438D7F2"/>
    <w:rsid w:val="443946C4"/>
    <w:rsid w:val="44C19C0C"/>
    <w:rsid w:val="44E3E550"/>
    <w:rsid w:val="44FA4284"/>
    <w:rsid w:val="4520932A"/>
    <w:rsid w:val="45368E95"/>
    <w:rsid w:val="45373CFA"/>
    <w:rsid w:val="456CAE69"/>
    <w:rsid w:val="456D1D86"/>
    <w:rsid w:val="4592A554"/>
    <w:rsid w:val="45AF3003"/>
    <w:rsid w:val="45B6013C"/>
    <w:rsid w:val="463C7649"/>
    <w:rsid w:val="46440E0B"/>
    <w:rsid w:val="4660B652"/>
    <w:rsid w:val="46BA8870"/>
    <w:rsid w:val="46D0C095"/>
    <w:rsid w:val="4716FFFD"/>
    <w:rsid w:val="47215250"/>
    <w:rsid w:val="476AB5EA"/>
    <w:rsid w:val="47963E2A"/>
    <w:rsid w:val="4799AD6C"/>
    <w:rsid w:val="47C859A3"/>
    <w:rsid w:val="47D05924"/>
    <w:rsid w:val="47E404DB"/>
    <w:rsid w:val="480367E1"/>
    <w:rsid w:val="483E6401"/>
    <w:rsid w:val="483F05B8"/>
    <w:rsid w:val="485015A3"/>
    <w:rsid w:val="48918B55"/>
    <w:rsid w:val="4899B8E3"/>
    <w:rsid w:val="490C4915"/>
    <w:rsid w:val="49575FAC"/>
    <w:rsid w:val="495946C1"/>
    <w:rsid w:val="49673147"/>
    <w:rsid w:val="497233BC"/>
    <w:rsid w:val="497B920F"/>
    <w:rsid w:val="4990CD12"/>
    <w:rsid w:val="49B16234"/>
    <w:rsid w:val="49C20687"/>
    <w:rsid w:val="49C4A68B"/>
    <w:rsid w:val="49DB6EB4"/>
    <w:rsid w:val="49FF32E2"/>
    <w:rsid w:val="4A20EB87"/>
    <w:rsid w:val="4A291E67"/>
    <w:rsid w:val="4A3912E7"/>
    <w:rsid w:val="4A80454D"/>
    <w:rsid w:val="4A8CA6F1"/>
    <w:rsid w:val="4AA00323"/>
    <w:rsid w:val="4AA87815"/>
    <w:rsid w:val="4AA97991"/>
    <w:rsid w:val="4ACB2AB9"/>
    <w:rsid w:val="4AF3300D"/>
    <w:rsid w:val="4B08F44A"/>
    <w:rsid w:val="4B2E4650"/>
    <w:rsid w:val="4B40B10D"/>
    <w:rsid w:val="4B44E257"/>
    <w:rsid w:val="4B625B8D"/>
    <w:rsid w:val="4B687E7D"/>
    <w:rsid w:val="4B90706B"/>
    <w:rsid w:val="4B9FE1A8"/>
    <w:rsid w:val="4BA58CFE"/>
    <w:rsid w:val="4BA58F8E"/>
    <w:rsid w:val="4BEB645C"/>
    <w:rsid w:val="4BF316F0"/>
    <w:rsid w:val="4C39C27E"/>
    <w:rsid w:val="4C43E9D7"/>
    <w:rsid w:val="4C513253"/>
    <w:rsid w:val="4CD3B0DB"/>
    <w:rsid w:val="4D063404"/>
    <w:rsid w:val="4D371E41"/>
    <w:rsid w:val="4D415D5F"/>
    <w:rsid w:val="4D8734BD"/>
    <w:rsid w:val="4D9DEE94"/>
    <w:rsid w:val="4DA37A1D"/>
    <w:rsid w:val="4DB70ADB"/>
    <w:rsid w:val="4DECCB47"/>
    <w:rsid w:val="4E02CB7B"/>
    <w:rsid w:val="4E140A6F"/>
    <w:rsid w:val="4E2FE41E"/>
    <w:rsid w:val="4E46937A"/>
    <w:rsid w:val="4E50D57F"/>
    <w:rsid w:val="4E53982B"/>
    <w:rsid w:val="4E95FC27"/>
    <w:rsid w:val="4E9B1B11"/>
    <w:rsid w:val="4EA62E38"/>
    <w:rsid w:val="4EFD66C1"/>
    <w:rsid w:val="4F436014"/>
    <w:rsid w:val="4F763A4A"/>
    <w:rsid w:val="4F7B8A99"/>
    <w:rsid w:val="4F7F36C4"/>
    <w:rsid w:val="4F85B11A"/>
    <w:rsid w:val="4FA5F1EA"/>
    <w:rsid w:val="4FBDD2F6"/>
    <w:rsid w:val="4FCC63A7"/>
    <w:rsid w:val="502EA072"/>
    <w:rsid w:val="50339DE6"/>
    <w:rsid w:val="505475CB"/>
    <w:rsid w:val="50606756"/>
    <w:rsid w:val="506434F2"/>
    <w:rsid w:val="50699A28"/>
    <w:rsid w:val="507F9061"/>
    <w:rsid w:val="50B78C29"/>
    <w:rsid w:val="50DA4A8E"/>
    <w:rsid w:val="50F72DC1"/>
    <w:rsid w:val="51AFF291"/>
    <w:rsid w:val="51DE31E3"/>
    <w:rsid w:val="51F0493D"/>
    <w:rsid w:val="5214CE82"/>
    <w:rsid w:val="521B13E5"/>
    <w:rsid w:val="523EA94A"/>
    <w:rsid w:val="528022D3"/>
    <w:rsid w:val="5283FD48"/>
    <w:rsid w:val="529207D7"/>
    <w:rsid w:val="52A15D29"/>
    <w:rsid w:val="52ABE353"/>
    <w:rsid w:val="52C36E30"/>
    <w:rsid w:val="52CF8AD7"/>
    <w:rsid w:val="52D11D32"/>
    <w:rsid w:val="52E08F19"/>
    <w:rsid w:val="52F274DC"/>
    <w:rsid w:val="5316901A"/>
    <w:rsid w:val="531A049D"/>
    <w:rsid w:val="53271C47"/>
    <w:rsid w:val="53450759"/>
    <w:rsid w:val="53472754"/>
    <w:rsid w:val="534CA402"/>
    <w:rsid w:val="53962196"/>
    <w:rsid w:val="53A8CD6A"/>
    <w:rsid w:val="53CB0201"/>
    <w:rsid w:val="54059327"/>
    <w:rsid w:val="54335B11"/>
    <w:rsid w:val="5444925C"/>
    <w:rsid w:val="5455207C"/>
    <w:rsid w:val="545AEE81"/>
    <w:rsid w:val="5468EA30"/>
    <w:rsid w:val="546B5B38"/>
    <w:rsid w:val="547F9950"/>
    <w:rsid w:val="54891B8D"/>
    <w:rsid w:val="54C25B8F"/>
    <w:rsid w:val="54E56E74"/>
    <w:rsid w:val="55233574"/>
    <w:rsid w:val="5532DBD0"/>
    <w:rsid w:val="5556D0D0"/>
    <w:rsid w:val="557308E1"/>
    <w:rsid w:val="55745A9C"/>
    <w:rsid w:val="55C4A9A2"/>
    <w:rsid w:val="55DD979F"/>
    <w:rsid w:val="55ED66AD"/>
    <w:rsid w:val="55F13DB3"/>
    <w:rsid w:val="56163040"/>
    <w:rsid w:val="561730BF"/>
    <w:rsid w:val="56529A13"/>
    <w:rsid w:val="5655FEAA"/>
    <w:rsid w:val="56C9E857"/>
    <w:rsid w:val="56D82064"/>
    <w:rsid w:val="56E05410"/>
    <w:rsid w:val="56EA19B5"/>
    <w:rsid w:val="56FAEE8C"/>
    <w:rsid w:val="570BE258"/>
    <w:rsid w:val="571356B5"/>
    <w:rsid w:val="5747C537"/>
    <w:rsid w:val="578074D1"/>
    <w:rsid w:val="57B13C20"/>
    <w:rsid w:val="57B727F6"/>
    <w:rsid w:val="57B73A12"/>
    <w:rsid w:val="57E8FCD2"/>
    <w:rsid w:val="580BCB33"/>
    <w:rsid w:val="5814513C"/>
    <w:rsid w:val="583D4F05"/>
    <w:rsid w:val="58567762"/>
    <w:rsid w:val="58AE8F59"/>
    <w:rsid w:val="58CC65DD"/>
    <w:rsid w:val="58D6C846"/>
    <w:rsid w:val="58D97FA2"/>
    <w:rsid w:val="59094482"/>
    <w:rsid w:val="591505B7"/>
    <w:rsid w:val="59273659"/>
    <w:rsid w:val="5966E15F"/>
    <w:rsid w:val="598141F1"/>
    <w:rsid w:val="59C9824B"/>
    <w:rsid w:val="59F247C3"/>
    <w:rsid w:val="59FD0775"/>
    <w:rsid w:val="5A1966F1"/>
    <w:rsid w:val="5A43831A"/>
    <w:rsid w:val="5A50AA96"/>
    <w:rsid w:val="5A8E8159"/>
    <w:rsid w:val="5A9BBAEE"/>
    <w:rsid w:val="5AAD2E62"/>
    <w:rsid w:val="5AC0496B"/>
    <w:rsid w:val="5AC1E96B"/>
    <w:rsid w:val="5AC3D029"/>
    <w:rsid w:val="5B13D2D0"/>
    <w:rsid w:val="5B17B58F"/>
    <w:rsid w:val="5B5146BC"/>
    <w:rsid w:val="5B5E9461"/>
    <w:rsid w:val="5B73442B"/>
    <w:rsid w:val="5B963992"/>
    <w:rsid w:val="5B966AA4"/>
    <w:rsid w:val="5B9A1B20"/>
    <w:rsid w:val="5BB3FC8E"/>
    <w:rsid w:val="5C2CEC64"/>
    <w:rsid w:val="5C73AF68"/>
    <w:rsid w:val="5C766D1D"/>
    <w:rsid w:val="5CAF3D18"/>
    <w:rsid w:val="5CB385F0"/>
    <w:rsid w:val="5CD062C8"/>
    <w:rsid w:val="5CDDF3AA"/>
    <w:rsid w:val="5CE6BD6D"/>
    <w:rsid w:val="5CF2A538"/>
    <w:rsid w:val="5D01230D"/>
    <w:rsid w:val="5D2649CB"/>
    <w:rsid w:val="5D371EEE"/>
    <w:rsid w:val="5D37A827"/>
    <w:rsid w:val="5D38E152"/>
    <w:rsid w:val="5D4C71D6"/>
    <w:rsid w:val="5D55DA38"/>
    <w:rsid w:val="5D6708E2"/>
    <w:rsid w:val="5DADFABF"/>
    <w:rsid w:val="5DD0A921"/>
    <w:rsid w:val="5DE4A32B"/>
    <w:rsid w:val="5DF2E1C0"/>
    <w:rsid w:val="5E123D7E"/>
    <w:rsid w:val="5E161461"/>
    <w:rsid w:val="5E1BD815"/>
    <w:rsid w:val="5E505395"/>
    <w:rsid w:val="5E72900C"/>
    <w:rsid w:val="5E857E48"/>
    <w:rsid w:val="5E9621D2"/>
    <w:rsid w:val="5E98167E"/>
    <w:rsid w:val="5E9CF36E"/>
    <w:rsid w:val="5E9D2769"/>
    <w:rsid w:val="5EB0AD3E"/>
    <w:rsid w:val="5EBC5294"/>
    <w:rsid w:val="5ED3011E"/>
    <w:rsid w:val="5EDC8D88"/>
    <w:rsid w:val="5EE88914"/>
    <w:rsid w:val="5F060071"/>
    <w:rsid w:val="5F067482"/>
    <w:rsid w:val="5F644623"/>
    <w:rsid w:val="5F8BC756"/>
    <w:rsid w:val="5F9865F6"/>
    <w:rsid w:val="5F989211"/>
    <w:rsid w:val="5FB88D09"/>
    <w:rsid w:val="5FE5E055"/>
    <w:rsid w:val="60210341"/>
    <w:rsid w:val="605CD1FA"/>
    <w:rsid w:val="607691C3"/>
    <w:rsid w:val="60870090"/>
    <w:rsid w:val="60B35AA4"/>
    <w:rsid w:val="60D20DB2"/>
    <w:rsid w:val="60EEB944"/>
    <w:rsid w:val="611516DA"/>
    <w:rsid w:val="613E1B3C"/>
    <w:rsid w:val="6184EF65"/>
    <w:rsid w:val="619A597B"/>
    <w:rsid w:val="61E65A59"/>
    <w:rsid w:val="6200B184"/>
    <w:rsid w:val="62198CD7"/>
    <w:rsid w:val="622911FB"/>
    <w:rsid w:val="622E5E9A"/>
    <w:rsid w:val="625D7608"/>
    <w:rsid w:val="629A2436"/>
    <w:rsid w:val="62AB52BE"/>
    <w:rsid w:val="62B82AEC"/>
    <w:rsid w:val="62BB44A3"/>
    <w:rsid w:val="62C6D862"/>
    <w:rsid w:val="62C9810F"/>
    <w:rsid w:val="63082F2F"/>
    <w:rsid w:val="63292BFB"/>
    <w:rsid w:val="6349F94F"/>
    <w:rsid w:val="6356841F"/>
    <w:rsid w:val="6398567D"/>
    <w:rsid w:val="63AA4DD5"/>
    <w:rsid w:val="63E4EC06"/>
    <w:rsid w:val="63E617BF"/>
    <w:rsid w:val="63EDAFAC"/>
    <w:rsid w:val="6403CA2B"/>
    <w:rsid w:val="6426330F"/>
    <w:rsid w:val="6429272C"/>
    <w:rsid w:val="6447CEF9"/>
    <w:rsid w:val="647CBE87"/>
    <w:rsid w:val="64826E79"/>
    <w:rsid w:val="6486839D"/>
    <w:rsid w:val="64873A12"/>
    <w:rsid w:val="64913E02"/>
    <w:rsid w:val="64B6CFFA"/>
    <w:rsid w:val="64C76F08"/>
    <w:rsid w:val="64CCED7C"/>
    <w:rsid w:val="64D1F9E4"/>
    <w:rsid w:val="64E1317B"/>
    <w:rsid w:val="64F86781"/>
    <w:rsid w:val="651C90E1"/>
    <w:rsid w:val="652E1FCE"/>
    <w:rsid w:val="65572A83"/>
    <w:rsid w:val="655CCA9A"/>
    <w:rsid w:val="6565639D"/>
    <w:rsid w:val="658400C8"/>
    <w:rsid w:val="65DA38DE"/>
    <w:rsid w:val="65DB5CA5"/>
    <w:rsid w:val="65E5A620"/>
    <w:rsid w:val="662369B2"/>
    <w:rsid w:val="662D0E63"/>
    <w:rsid w:val="666731B1"/>
    <w:rsid w:val="667A97E5"/>
    <w:rsid w:val="66947B18"/>
    <w:rsid w:val="66E6B1BB"/>
    <w:rsid w:val="6712CB78"/>
    <w:rsid w:val="67232923"/>
    <w:rsid w:val="674395AC"/>
    <w:rsid w:val="6779B73F"/>
    <w:rsid w:val="678B1FCF"/>
    <w:rsid w:val="67907B0A"/>
    <w:rsid w:val="67D8FE05"/>
    <w:rsid w:val="67FFEE02"/>
    <w:rsid w:val="6805495A"/>
    <w:rsid w:val="6808ECA6"/>
    <w:rsid w:val="68434CB0"/>
    <w:rsid w:val="686535E6"/>
    <w:rsid w:val="687A5ACE"/>
    <w:rsid w:val="687EB581"/>
    <w:rsid w:val="689A6C21"/>
    <w:rsid w:val="68AD5BC2"/>
    <w:rsid w:val="68C2564E"/>
    <w:rsid w:val="68CDEDFD"/>
    <w:rsid w:val="68D6286C"/>
    <w:rsid w:val="68EA3796"/>
    <w:rsid w:val="690EA2B4"/>
    <w:rsid w:val="69434E57"/>
    <w:rsid w:val="6953BA74"/>
    <w:rsid w:val="69848D0E"/>
    <w:rsid w:val="69902A58"/>
    <w:rsid w:val="699BD79B"/>
    <w:rsid w:val="699CE758"/>
    <w:rsid w:val="69A05E9F"/>
    <w:rsid w:val="69DC478B"/>
    <w:rsid w:val="6A01150C"/>
    <w:rsid w:val="6A015D0D"/>
    <w:rsid w:val="6A16D76A"/>
    <w:rsid w:val="6A22C93D"/>
    <w:rsid w:val="6A68F1D6"/>
    <w:rsid w:val="6A69BE5E"/>
    <w:rsid w:val="6AAD2FC2"/>
    <w:rsid w:val="6AB42A80"/>
    <w:rsid w:val="6AC59245"/>
    <w:rsid w:val="6AD14A26"/>
    <w:rsid w:val="6AD3C307"/>
    <w:rsid w:val="6AE9C18C"/>
    <w:rsid w:val="6B141446"/>
    <w:rsid w:val="6B234DAE"/>
    <w:rsid w:val="6B66CEA2"/>
    <w:rsid w:val="6BD1E736"/>
    <w:rsid w:val="6C058EBF"/>
    <w:rsid w:val="6C08D9FE"/>
    <w:rsid w:val="6C219C4C"/>
    <w:rsid w:val="6C2C131F"/>
    <w:rsid w:val="6C2F1648"/>
    <w:rsid w:val="6C550D5A"/>
    <w:rsid w:val="6C71C378"/>
    <w:rsid w:val="6C7D0FA9"/>
    <w:rsid w:val="6C941B16"/>
    <w:rsid w:val="6CA32D65"/>
    <w:rsid w:val="6CE93A38"/>
    <w:rsid w:val="6D123900"/>
    <w:rsid w:val="6D13FF9C"/>
    <w:rsid w:val="6D167C0B"/>
    <w:rsid w:val="6D44D68D"/>
    <w:rsid w:val="6D5505B4"/>
    <w:rsid w:val="6D68BDD8"/>
    <w:rsid w:val="6D99719A"/>
    <w:rsid w:val="6DC73AB1"/>
    <w:rsid w:val="6DCBF9A6"/>
    <w:rsid w:val="6E02D099"/>
    <w:rsid w:val="6E274E57"/>
    <w:rsid w:val="6E65CD99"/>
    <w:rsid w:val="6EFB0659"/>
    <w:rsid w:val="6F25F79B"/>
    <w:rsid w:val="6F3541FB"/>
    <w:rsid w:val="6F476FD4"/>
    <w:rsid w:val="6FB4892D"/>
    <w:rsid w:val="6FB918C9"/>
    <w:rsid w:val="6FE05D47"/>
    <w:rsid w:val="6FF44800"/>
    <w:rsid w:val="6FFBAFE8"/>
    <w:rsid w:val="6FFEF458"/>
    <w:rsid w:val="700D8D25"/>
    <w:rsid w:val="7036C82A"/>
    <w:rsid w:val="705F506D"/>
    <w:rsid w:val="70603C0C"/>
    <w:rsid w:val="706BB332"/>
    <w:rsid w:val="708618EE"/>
    <w:rsid w:val="709ECC3F"/>
    <w:rsid w:val="70CD3A37"/>
    <w:rsid w:val="71130C09"/>
    <w:rsid w:val="711A1795"/>
    <w:rsid w:val="7136DF51"/>
    <w:rsid w:val="713A715B"/>
    <w:rsid w:val="7157889F"/>
    <w:rsid w:val="718D198E"/>
    <w:rsid w:val="718DC123"/>
    <w:rsid w:val="71928F32"/>
    <w:rsid w:val="71930343"/>
    <w:rsid w:val="719B8A0D"/>
    <w:rsid w:val="71A382FE"/>
    <w:rsid w:val="71AF4AF7"/>
    <w:rsid w:val="71F35E06"/>
    <w:rsid w:val="721E6174"/>
    <w:rsid w:val="7221E94F"/>
    <w:rsid w:val="72906EDF"/>
    <w:rsid w:val="72A49B4B"/>
    <w:rsid w:val="72B6D4BB"/>
    <w:rsid w:val="72BD0C26"/>
    <w:rsid w:val="72D641BC"/>
    <w:rsid w:val="72F2690E"/>
    <w:rsid w:val="72F6F28A"/>
    <w:rsid w:val="73164A3D"/>
    <w:rsid w:val="73299184"/>
    <w:rsid w:val="732A6856"/>
    <w:rsid w:val="7347B4C2"/>
    <w:rsid w:val="7366CFAF"/>
    <w:rsid w:val="736E68EC"/>
    <w:rsid w:val="736FFB56"/>
    <w:rsid w:val="739F4DC7"/>
    <w:rsid w:val="73B3DE83"/>
    <w:rsid w:val="73C8D8E4"/>
    <w:rsid w:val="73D591A5"/>
    <w:rsid w:val="73FFC0CC"/>
    <w:rsid w:val="74006B6F"/>
    <w:rsid w:val="7403FB80"/>
    <w:rsid w:val="74085C7E"/>
    <w:rsid w:val="740F1478"/>
    <w:rsid w:val="74240E89"/>
    <w:rsid w:val="74293C48"/>
    <w:rsid w:val="74313729"/>
    <w:rsid w:val="74748C39"/>
    <w:rsid w:val="7488D4F0"/>
    <w:rsid w:val="749E58B0"/>
    <w:rsid w:val="74DB8EAF"/>
    <w:rsid w:val="74E9B009"/>
    <w:rsid w:val="74F5EC4B"/>
    <w:rsid w:val="74F9EFEE"/>
    <w:rsid w:val="75307D0B"/>
    <w:rsid w:val="75C87E92"/>
    <w:rsid w:val="75DBE0A1"/>
    <w:rsid w:val="760AA254"/>
    <w:rsid w:val="7625B8CA"/>
    <w:rsid w:val="762DE8CF"/>
    <w:rsid w:val="76333488"/>
    <w:rsid w:val="76417B02"/>
    <w:rsid w:val="764776D5"/>
    <w:rsid w:val="764FC6D5"/>
    <w:rsid w:val="76664195"/>
    <w:rsid w:val="76667466"/>
    <w:rsid w:val="7694C303"/>
    <w:rsid w:val="76CC4D6C"/>
    <w:rsid w:val="76D885EA"/>
    <w:rsid w:val="76DE4633"/>
    <w:rsid w:val="7707BFC0"/>
    <w:rsid w:val="7740E70D"/>
    <w:rsid w:val="7741690B"/>
    <w:rsid w:val="77484166"/>
    <w:rsid w:val="774F7884"/>
    <w:rsid w:val="77597C3D"/>
    <w:rsid w:val="7777B8FE"/>
    <w:rsid w:val="777E15F1"/>
    <w:rsid w:val="77C5DA31"/>
    <w:rsid w:val="77EB5A51"/>
    <w:rsid w:val="77EB9736"/>
    <w:rsid w:val="7828E7DF"/>
    <w:rsid w:val="7829BB73"/>
    <w:rsid w:val="7843E1B7"/>
    <w:rsid w:val="78974287"/>
    <w:rsid w:val="78A3B1AD"/>
    <w:rsid w:val="78A51596"/>
    <w:rsid w:val="78BCA0DD"/>
    <w:rsid w:val="78BF7875"/>
    <w:rsid w:val="7915B0CB"/>
    <w:rsid w:val="79611E58"/>
    <w:rsid w:val="7961AA92"/>
    <w:rsid w:val="7980817D"/>
    <w:rsid w:val="798123A2"/>
    <w:rsid w:val="79AE9D49"/>
    <w:rsid w:val="79B01A48"/>
    <w:rsid w:val="79D2F34A"/>
    <w:rsid w:val="79D93577"/>
    <w:rsid w:val="79F42C23"/>
    <w:rsid w:val="7A164B6C"/>
    <w:rsid w:val="7A2FD80A"/>
    <w:rsid w:val="7A4B9CEB"/>
    <w:rsid w:val="7A57256C"/>
    <w:rsid w:val="7A65C3DE"/>
    <w:rsid w:val="7A7909CD"/>
    <w:rsid w:val="7A7C5326"/>
    <w:rsid w:val="7A83E185"/>
    <w:rsid w:val="7B4A6544"/>
    <w:rsid w:val="7B6A9088"/>
    <w:rsid w:val="7BB3E493"/>
    <w:rsid w:val="7C13C503"/>
    <w:rsid w:val="7C17299A"/>
    <w:rsid w:val="7C65A487"/>
    <w:rsid w:val="7C6DEEF4"/>
    <w:rsid w:val="7C748823"/>
    <w:rsid w:val="7C79E3D8"/>
    <w:rsid w:val="7C846149"/>
    <w:rsid w:val="7C8DEBCE"/>
    <w:rsid w:val="7CE5A4E5"/>
    <w:rsid w:val="7CF619C8"/>
    <w:rsid w:val="7D102A64"/>
    <w:rsid w:val="7D2F2153"/>
    <w:rsid w:val="7D44F3D4"/>
    <w:rsid w:val="7D4E81F0"/>
    <w:rsid w:val="7DE4AC55"/>
    <w:rsid w:val="7DEA2196"/>
    <w:rsid w:val="7DF98762"/>
    <w:rsid w:val="7E65F146"/>
    <w:rsid w:val="7E6A83A8"/>
    <w:rsid w:val="7E6E53B8"/>
    <w:rsid w:val="7E8802A9"/>
    <w:rsid w:val="7EB1B47D"/>
    <w:rsid w:val="7F76D816"/>
    <w:rsid w:val="7F9557C3"/>
    <w:rsid w:val="7FF36F99"/>
    <w:rsid w:val="7FF73A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55062D"/>
  <w15:docId w15:val="{EA6A18B1-F7B5-4415-B82C-724E023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0A"/>
    <w:rPr>
      <w:rFonts w:cs="Times New Roman"/>
      <w:sz w:val="24"/>
      <w:szCs w:val="24"/>
    </w:rPr>
  </w:style>
  <w:style w:type="paragraph" w:styleId="Heading1">
    <w:name w:val="heading 1"/>
    <w:basedOn w:val="Normal"/>
    <w:next w:val="Normal"/>
    <w:link w:val="Heading1Char"/>
    <w:uiPriority w:val="9"/>
    <w:qFormat/>
    <w:rsid w:val="003F4A8E"/>
    <w:pPr>
      <w:keepNext/>
      <w:keepLines/>
      <w:spacing w:before="240"/>
      <w:outlineLvl w:val="0"/>
    </w:pPr>
    <w:rPr>
      <w:rFonts w:asciiTheme="majorHAnsi" w:eastAsiaTheme="majorEastAsia" w:hAnsiTheme="majorHAnsi" w:cstheme="majorBidi"/>
      <w:color w:val="AF001E" w:themeColor="accent1" w:themeShade="BF"/>
      <w:sz w:val="32"/>
      <w:szCs w:val="32"/>
    </w:rPr>
  </w:style>
  <w:style w:type="paragraph" w:styleId="Heading2">
    <w:name w:val="heading 2"/>
    <w:basedOn w:val="Normal"/>
    <w:next w:val="Normal"/>
    <w:link w:val="Heading2Char"/>
    <w:uiPriority w:val="9"/>
    <w:unhideWhenUsed/>
    <w:qFormat/>
    <w:rsid w:val="00086BDF"/>
    <w:pPr>
      <w:keepNext/>
      <w:keepLines/>
      <w:spacing w:before="40"/>
      <w:outlineLvl w:val="1"/>
    </w:pPr>
    <w:rPr>
      <w:rFonts w:asciiTheme="majorHAnsi" w:eastAsiaTheme="majorEastAsia" w:hAnsiTheme="majorHAnsi" w:cstheme="majorBidi"/>
      <w:color w:val="AF001E" w:themeColor="accent1" w:themeShade="BF"/>
      <w:sz w:val="26"/>
      <w:szCs w:val="26"/>
    </w:rPr>
  </w:style>
  <w:style w:type="paragraph" w:styleId="Heading3">
    <w:name w:val="heading 3"/>
    <w:basedOn w:val="Normal"/>
    <w:next w:val="Normal"/>
    <w:link w:val="Heading3Char"/>
    <w:uiPriority w:val="9"/>
    <w:unhideWhenUsed/>
    <w:qFormat/>
    <w:rsid w:val="00311981"/>
    <w:pPr>
      <w:keepNext/>
      <w:keepLines/>
      <w:spacing w:before="40"/>
      <w:outlineLvl w:val="2"/>
    </w:pPr>
    <w:rPr>
      <w:rFonts w:asciiTheme="majorHAnsi" w:eastAsiaTheme="majorEastAsia" w:hAnsiTheme="majorHAnsi" w:cstheme="majorBidi"/>
      <w:color w:val="74001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3BF9"/>
    <w:rPr>
      <w:rFonts w:eastAsia="Times New Roman"/>
      <w:sz w:val="20"/>
      <w:szCs w:val="20"/>
    </w:rPr>
  </w:style>
  <w:style w:type="character" w:customStyle="1" w:styleId="FootnoteTextChar">
    <w:name w:val="Footnote Text Char"/>
    <w:basedOn w:val="DefaultParagraphFont"/>
    <w:link w:val="FootnoteText"/>
    <w:rsid w:val="002A3BF9"/>
    <w:rPr>
      <w:rFonts w:eastAsia="Times New Roman" w:cs="Times New Roman"/>
      <w:sz w:val="20"/>
      <w:szCs w:val="20"/>
    </w:rPr>
  </w:style>
  <w:style w:type="character" w:styleId="FootnoteReference">
    <w:name w:val="footnote reference"/>
    <w:basedOn w:val="DefaultParagraphFont"/>
    <w:rsid w:val="002A3BF9"/>
    <w:rPr>
      <w:vertAlign w:val="superscript"/>
    </w:rPr>
  </w:style>
  <w:style w:type="table" w:styleId="TableGrid">
    <w:name w:val="Table Grid"/>
    <w:basedOn w:val="TableNormal"/>
    <w:uiPriority w:val="59"/>
    <w:rsid w:val="002A3BF9"/>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paragraph" w:styleId="BalloonText">
    <w:name w:val="Balloon Text"/>
    <w:basedOn w:val="Normal"/>
    <w:link w:val="BalloonTextChar"/>
    <w:uiPriority w:val="99"/>
    <w:semiHidden/>
    <w:unhideWhenUsed/>
    <w:rsid w:val="002A3BF9"/>
    <w:rPr>
      <w:rFonts w:ascii="Tahoma" w:hAnsi="Tahoma" w:cs="Tahoma"/>
      <w:sz w:val="16"/>
      <w:szCs w:val="16"/>
    </w:rPr>
  </w:style>
  <w:style w:type="character" w:customStyle="1" w:styleId="BalloonTextChar">
    <w:name w:val="Balloon Text Char"/>
    <w:basedOn w:val="DefaultParagraphFont"/>
    <w:link w:val="BalloonText"/>
    <w:uiPriority w:val="99"/>
    <w:semiHidden/>
    <w:rsid w:val="002A3BF9"/>
    <w:rPr>
      <w:rFonts w:ascii="Tahoma" w:hAnsi="Tahoma" w:cs="Tahoma"/>
      <w:sz w:val="16"/>
      <w:szCs w:val="16"/>
    </w:rPr>
  </w:style>
  <w:style w:type="character" w:customStyle="1" w:styleId="largebr1">
    <w:name w:val="largebr1"/>
    <w:basedOn w:val="DefaultParagraphFont"/>
    <w:rsid w:val="008A1858"/>
    <w:rPr>
      <w:vanish w:val="0"/>
      <w:webHidden w:val="0"/>
      <w:specVanish w:val="0"/>
    </w:rPr>
  </w:style>
  <w:style w:type="paragraph" w:styleId="EndnoteText">
    <w:name w:val="endnote text"/>
    <w:basedOn w:val="Normal"/>
    <w:link w:val="EndnoteTextChar"/>
    <w:uiPriority w:val="99"/>
    <w:semiHidden/>
    <w:unhideWhenUsed/>
    <w:rsid w:val="00DC5106"/>
    <w:rPr>
      <w:sz w:val="20"/>
      <w:szCs w:val="20"/>
    </w:rPr>
  </w:style>
  <w:style w:type="character" w:customStyle="1" w:styleId="EndnoteTextChar">
    <w:name w:val="Endnote Text Char"/>
    <w:basedOn w:val="DefaultParagraphFont"/>
    <w:link w:val="EndnoteText"/>
    <w:uiPriority w:val="99"/>
    <w:semiHidden/>
    <w:rsid w:val="00DC5106"/>
    <w:rPr>
      <w:sz w:val="20"/>
      <w:szCs w:val="20"/>
    </w:rPr>
  </w:style>
  <w:style w:type="character" w:styleId="EndnoteReference">
    <w:name w:val="endnote reference"/>
    <w:basedOn w:val="DefaultParagraphFont"/>
    <w:uiPriority w:val="99"/>
    <w:semiHidden/>
    <w:unhideWhenUsed/>
    <w:rsid w:val="00DC5106"/>
    <w:rPr>
      <w:vertAlign w:val="superscript"/>
    </w:rPr>
  </w:style>
  <w:style w:type="paragraph" w:styleId="Header">
    <w:name w:val="header"/>
    <w:basedOn w:val="Normal"/>
    <w:link w:val="HeaderChar"/>
    <w:uiPriority w:val="99"/>
    <w:unhideWhenUsed/>
    <w:rsid w:val="003061B1"/>
    <w:pPr>
      <w:tabs>
        <w:tab w:val="center" w:pos="4680"/>
        <w:tab w:val="right" w:pos="9360"/>
      </w:tabs>
    </w:pPr>
    <w:rPr>
      <w:rFonts w:cstheme="minorBidi"/>
      <w:sz w:val="22"/>
      <w:szCs w:val="22"/>
    </w:rPr>
  </w:style>
  <w:style w:type="character" w:customStyle="1" w:styleId="HeaderChar">
    <w:name w:val="Header Char"/>
    <w:basedOn w:val="DefaultParagraphFont"/>
    <w:link w:val="Header"/>
    <w:uiPriority w:val="99"/>
    <w:rsid w:val="003061B1"/>
  </w:style>
  <w:style w:type="paragraph" w:styleId="Footer">
    <w:name w:val="footer"/>
    <w:basedOn w:val="Normal"/>
    <w:link w:val="FooterChar"/>
    <w:uiPriority w:val="99"/>
    <w:unhideWhenUsed/>
    <w:rsid w:val="003061B1"/>
    <w:pPr>
      <w:tabs>
        <w:tab w:val="center" w:pos="4680"/>
        <w:tab w:val="right" w:pos="9360"/>
      </w:tabs>
    </w:pPr>
    <w:rPr>
      <w:rFonts w:cstheme="minorBidi"/>
      <w:sz w:val="22"/>
      <w:szCs w:val="22"/>
    </w:rPr>
  </w:style>
  <w:style w:type="character" w:customStyle="1" w:styleId="FooterChar">
    <w:name w:val="Footer Char"/>
    <w:basedOn w:val="DefaultParagraphFont"/>
    <w:link w:val="Footer"/>
    <w:uiPriority w:val="99"/>
    <w:rsid w:val="003061B1"/>
  </w:style>
  <w:style w:type="table" w:customStyle="1" w:styleId="TableGrid1">
    <w:name w:val="Table Grid1"/>
    <w:basedOn w:val="TableNormal"/>
    <w:next w:val="TableGrid"/>
    <w:uiPriority w:val="59"/>
    <w:rsid w:val="00BA7A78"/>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3D1C"/>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table" w:customStyle="1" w:styleId="TableGrid3">
    <w:name w:val="Table Grid3"/>
    <w:basedOn w:val="TableNormal"/>
    <w:next w:val="TableGrid"/>
    <w:uiPriority w:val="59"/>
    <w:rsid w:val="004336DE"/>
    <w:tblPr>
      <w:tblBorders>
        <w:top w:val="single" w:sz="4" w:space="0" w:color="3F4971" w:themeColor="text1"/>
        <w:left w:val="single" w:sz="4" w:space="0" w:color="3F4971" w:themeColor="text1"/>
        <w:bottom w:val="single" w:sz="4" w:space="0" w:color="3F4971" w:themeColor="text1"/>
        <w:right w:val="single" w:sz="4" w:space="0" w:color="3F4971" w:themeColor="text1"/>
        <w:insideH w:val="single" w:sz="4" w:space="0" w:color="3F4971" w:themeColor="text1"/>
        <w:insideV w:val="single" w:sz="4" w:space="0" w:color="3F4971" w:themeColor="text1"/>
      </w:tblBorders>
    </w:tblPr>
  </w:style>
  <w:style w:type="paragraph" w:styleId="ListParagraph">
    <w:name w:val="List Paragraph"/>
    <w:basedOn w:val="Normal"/>
    <w:uiPriority w:val="34"/>
    <w:qFormat/>
    <w:rsid w:val="00C9059F"/>
    <w:pPr>
      <w:ind w:left="720"/>
      <w:contextualSpacing/>
    </w:pPr>
    <w:rPr>
      <w:rFonts w:cstheme="minorBidi"/>
      <w:sz w:val="22"/>
      <w:szCs w:val="22"/>
    </w:rPr>
  </w:style>
  <w:style w:type="paragraph" w:styleId="NoSpacing">
    <w:name w:val="No Spacing"/>
    <w:link w:val="NoSpacingChar"/>
    <w:uiPriority w:val="1"/>
    <w:qFormat/>
    <w:rsid w:val="0040236D"/>
    <w:rPr>
      <w:rFonts w:asciiTheme="minorHAnsi" w:hAnsiTheme="minorHAnsi"/>
    </w:rPr>
  </w:style>
  <w:style w:type="character" w:customStyle="1" w:styleId="NoSpacingChar">
    <w:name w:val="No Spacing Char"/>
    <w:basedOn w:val="DefaultParagraphFont"/>
    <w:link w:val="NoSpacing"/>
    <w:uiPriority w:val="1"/>
    <w:rsid w:val="0040236D"/>
    <w:rPr>
      <w:rFonts w:asciiTheme="minorHAnsi" w:hAnsiTheme="minorHAnsi"/>
    </w:rPr>
  </w:style>
  <w:style w:type="character" w:styleId="Hyperlink">
    <w:name w:val="Hyperlink"/>
    <w:basedOn w:val="DefaultParagraphFont"/>
    <w:uiPriority w:val="99"/>
    <w:unhideWhenUsed/>
    <w:rsid w:val="008F0AF5"/>
    <w:rPr>
      <w:color w:val="0063A6" w:themeColor="hyperlink"/>
      <w:u w:val="single"/>
    </w:rPr>
  </w:style>
  <w:style w:type="character" w:styleId="Emphasis">
    <w:name w:val="Emphasis"/>
    <w:basedOn w:val="DefaultParagraphFont"/>
    <w:uiPriority w:val="20"/>
    <w:qFormat/>
    <w:rsid w:val="00EA5485"/>
    <w:rPr>
      <w:i/>
      <w:iCs/>
    </w:rPr>
  </w:style>
  <w:style w:type="character" w:customStyle="1" w:styleId="apple-style-span">
    <w:name w:val="apple-style-span"/>
    <w:basedOn w:val="DefaultParagraphFont"/>
    <w:rsid w:val="00EA5485"/>
  </w:style>
  <w:style w:type="paragraph" w:styleId="NormalWeb">
    <w:name w:val="Normal (Web)"/>
    <w:basedOn w:val="Normal"/>
    <w:uiPriority w:val="99"/>
    <w:unhideWhenUsed/>
    <w:rsid w:val="002F0E43"/>
    <w:pPr>
      <w:spacing w:before="100" w:beforeAutospacing="1" w:after="100" w:afterAutospacing="1"/>
    </w:pPr>
  </w:style>
  <w:style w:type="paragraph" w:customStyle="1" w:styleId="Pa0">
    <w:name w:val="Pa0"/>
    <w:basedOn w:val="Normal"/>
    <w:next w:val="Normal"/>
    <w:uiPriority w:val="99"/>
    <w:rsid w:val="002C5CC7"/>
    <w:pPr>
      <w:autoSpaceDE w:val="0"/>
      <w:autoSpaceDN w:val="0"/>
      <w:adjustRightInd w:val="0"/>
      <w:spacing w:line="241" w:lineRule="atLeast"/>
    </w:pPr>
    <w:rPr>
      <w:rFonts w:ascii="Open Sans" w:hAnsi="Open Sans"/>
    </w:rPr>
  </w:style>
  <w:style w:type="character" w:customStyle="1" w:styleId="A4">
    <w:name w:val="A4"/>
    <w:uiPriority w:val="99"/>
    <w:rsid w:val="002C5CC7"/>
    <w:rPr>
      <w:rFonts w:cs="Open Sans"/>
      <w:color w:val="221E1F"/>
      <w:sz w:val="28"/>
      <w:szCs w:val="28"/>
    </w:rPr>
  </w:style>
  <w:style w:type="table" w:customStyle="1" w:styleId="GridTable2-Accent11">
    <w:name w:val="Grid Table 2 - Accent 11"/>
    <w:basedOn w:val="TableNormal"/>
    <w:uiPriority w:val="47"/>
    <w:rsid w:val="0001671F"/>
    <w:tblPr>
      <w:tblStyleRowBandSize w:val="1"/>
      <w:tblStyleColBandSize w:val="1"/>
      <w:tblBorders>
        <w:top w:val="single" w:sz="2" w:space="0" w:color="FF5975" w:themeColor="accent1" w:themeTint="99"/>
        <w:bottom w:val="single" w:sz="2" w:space="0" w:color="FF5975" w:themeColor="accent1" w:themeTint="99"/>
        <w:insideH w:val="single" w:sz="2" w:space="0" w:color="FF5975" w:themeColor="accent1" w:themeTint="99"/>
        <w:insideV w:val="single" w:sz="2" w:space="0" w:color="FF5975" w:themeColor="accent1" w:themeTint="99"/>
      </w:tblBorders>
    </w:tblPr>
    <w:tblStylePr w:type="firstRow">
      <w:rPr>
        <w:b/>
        <w:bCs/>
      </w:rPr>
      <w:tblPr/>
      <w:tcPr>
        <w:tcBorders>
          <w:top w:val="nil"/>
          <w:bottom w:val="single" w:sz="12" w:space="0" w:color="FF5975" w:themeColor="accent1" w:themeTint="99"/>
          <w:insideH w:val="nil"/>
          <w:insideV w:val="nil"/>
        </w:tcBorders>
        <w:shd w:val="clear" w:color="auto" w:fill="FFFFFF" w:themeFill="background1"/>
      </w:tcPr>
    </w:tblStylePr>
    <w:tblStylePr w:type="lastRow">
      <w:rPr>
        <w:b/>
        <w:bCs/>
      </w:rPr>
      <w:tblPr/>
      <w:tcPr>
        <w:tcBorders>
          <w:top w:val="double" w:sz="2" w:space="0" w:color="FF59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7D1" w:themeFill="accent1" w:themeFillTint="33"/>
      </w:tcPr>
    </w:tblStylePr>
    <w:tblStylePr w:type="band1Horz">
      <w:tblPr/>
      <w:tcPr>
        <w:shd w:val="clear" w:color="auto" w:fill="FFC7D1" w:themeFill="accent1" w:themeFillTint="33"/>
      </w:tcPr>
    </w:tblStylePr>
  </w:style>
  <w:style w:type="table" w:customStyle="1" w:styleId="GridTable4-Accent11">
    <w:name w:val="Grid Table 4 - Accent 11"/>
    <w:basedOn w:val="TableNormal"/>
    <w:uiPriority w:val="49"/>
    <w:rsid w:val="0001671F"/>
    <w:tblPr>
      <w:tblStyleRowBandSize w:val="1"/>
      <w:tblStyleColBandSize w:val="1"/>
      <w:tblBorders>
        <w:top w:val="single" w:sz="4" w:space="0" w:color="FF5975" w:themeColor="accent1" w:themeTint="99"/>
        <w:left w:val="single" w:sz="4" w:space="0" w:color="FF5975" w:themeColor="accent1" w:themeTint="99"/>
        <w:bottom w:val="single" w:sz="4" w:space="0" w:color="FF5975" w:themeColor="accent1" w:themeTint="99"/>
        <w:right w:val="single" w:sz="4" w:space="0" w:color="FF5975" w:themeColor="accent1" w:themeTint="99"/>
        <w:insideH w:val="single" w:sz="4" w:space="0" w:color="FF5975" w:themeColor="accent1" w:themeTint="99"/>
        <w:insideV w:val="single" w:sz="4" w:space="0" w:color="FF5975" w:themeColor="accent1" w:themeTint="99"/>
      </w:tblBorders>
    </w:tblPr>
    <w:tblStylePr w:type="firstRow">
      <w:rPr>
        <w:b/>
        <w:bCs/>
        <w:color w:val="FFFFFF" w:themeColor="background1"/>
      </w:rPr>
      <w:tblPr/>
      <w:tcPr>
        <w:tcBorders>
          <w:top w:val="single" w:sz="4" w:space="0" w:color="EA0029" w:themeColor="accent1"/>
          <w:left w:val="single" w:sz="4" w:space="0" w:color="EA0029" w:themeColor="accent1"/>
          <w:bottom w:val="single" w:sz="4" w:space="0" w:color="EA0029" w:themeColor="accent1"/>
          <w:right w:val="single" w:sz="4" w:space="0" w:color="EA0029" w:themeColor="accent1"/>
          <w:insideH w:val="nil"/>
          <w:insideV w:val="nil"/>
        </w:tcBorders>
        <w:shd w:val="clear" w:color="auto" w:fill="EA0029" w:themeFill="accent1"/>
      </w:tcPr>
    </w:tblStylePr>
    <w:tblStylePr w:type="lastRow">
      <w:rPr>
        <w:b/>
        <w:bCs/>
      </w:rPr>
      <w:tblPr/>
      <w:tcPr>
        <w:tcBorders>
          <w:top w:val="double" w:sz="4" w:space="0" w:color="EA0029" w:themeColor="accent1"/>
        </w:tcBorders>
      </w:tcPr>
    </w:tblStylePr>
    <w:tblStylePr w:type="firstCol">
      <w:rPr>
        <w:b/>
        <w:bCs/>
      </w:rPr>
    </w:tblStylePr>
    <w:tblStylePr w:type="lastCol">
      <w:rPr>
        <w:b/>
        <w:bCs/>
      </w:rPr>
    </w:tblStylePr>
    <w:tblStylePr w:type="band1Vert">
      <w:tblPr/>
      <w:tcPr>
        <w:shd w:val="clear" w:color="auto" w:fill="FFC7D1" w:themeFill="accent1" w:themeFillTint="33"/>
      </w:tcPr>
    </w:tblStylePr>
    <w:tblStylePr w:type="band1Horz">
      <w:tblPr/>
      <w:tcPr>
        <w:shd w:val="clear" w:color="auto" w:fill="FFC7D1" w:themeFill="accent1" w:themeFillTint="33"/>
      </w:tcPr>
    </w:tblStylePr>
  </w:style>
  <w:style w:type="table" w:customStyle="1" w:styleId="GridTable5Dark-Accent11">
    <w:name w:val="Grid Table 5 Dark - Accent 11"/>
    <w:basedOn w:val="TableNormal"/>
    <w:uiPriority w:val="50"/>
    <w:rsid w:val="00897E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7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00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00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00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0029" w:themeFill="accent1"/>
      </w:tcPr>
    </w:tblStylePr>
    <w:tblStylePr w:type="band1Vert">
      <w:tblPr/>
      <w:tcPr>
        <w:shd w:val="clear" w:color="auto" w:fill="FF90A3" w:themeFill="accent1" w:themeFillTint="66"/>
      </w:tcPr>
    </w:tblStylePr>
    <w:tblStylePr w:type="band1Horz">
      <w:tblPr/>
      <w:tcPr>
        <w:shd w:val="clear" w:color="auto" w:fill="FF90A3" w:themeFill="accent1" w:themeFillTint="66"/>
      </w:tcPr>
    </w:tblStylePr>
  </w:style>
  <w:style w:type="character" w:customStyle="1" w:styleId="section-highlight21">
    <w:name w:val="section-highlight21"/>
    <w:basedOn w:val="DefaultParagraphFont"/>
    <w:rsid w:val="00466D4B"/>
    <w:rPr>
      <w:rFonts w:ascii="Open Sans Light" w:hAnsi="Open Sans Light" w:hint="default"/>
      <w:color w:val="FFFFFF"/>
      <w:sz w:val="51"/>
      <w:szCs w:val="51"/>
    </w:rPr>
  </w:style>
  <w:style w:type="character" w:styleId="Strong">
    <w:name w:val="Strong"/>
    <w:basedOn w:val="DefaultParagraphFont"/>
    <w:uiPriority w:val="22"/>
    <w:qFormat/>
    <w:rsid w:val="00466D4B"/>
    <w:rPr>
      <w:b/>
      <w:bCs/>
    </w:rPr>
  </w:style>
  <w:style w:type="table" w:customStyle="1" w:styleId="GridTable41">
    <w:name w:val="Grid Table 41"/>
    <w:basedOn w:val="TableNormal"/>
    <w:uiPriority w:val="49"/>
    <w:rsid w:val="00DD04D7"/>
    <w:tblPr>
      <w:tblStyleRowBandSize w:val="1"/>
      <w:tblStyleColBandSize w:val="1"/>
      <w:tblBorders>
        <w:top w:val="single" w:sz="4" w:space="0" w:color="7E89B7" w:themeColor="text1" w:themeTint="99"/>
        <w:left w:val="single" w:sz="4" w:space="0" w:color="7E89B7" w:themeColor="text1" w:themeTint="99"/>
        <w:bottom w:val="single" w:sz="4" w:space="0" w:color="7E89B7" w:themeColor="text1" w:themeTint="99"/>
        <w:right w:val="single" w:sz="4" w:space="0" w:color="7E89B7" w:themeColor="text1" w:themeTint="99"/>
        <w:insideH w:val="single" w:sz="4" w:space="0" w:color="7E89B7" w:themeColor="text1" w:themeTint="99"/>
        <w:insideV w:val="single" w:sz="4" w:space="0" w:color="7E89B7" w:themeColor="text1" w:themeTint="99"/>
      </w:tblBorders>
    </w:tblPr>
    <w:tblStylePr w:type="firstRow">
      <w:rPr>
        <w:b/>
        <w:bCs/>
        <w:color w:val="FFFFFF" w:themeColor="background1"/>
      </w:rPr>
      <w:tblPr/>
      <w:tcPr>
        <w:tcBorders>
          <w:top w:val="single" w:sz="4" w:space="0" w:color="3F4971" w:themeColor="text1"/>
          <w:left w:val="single" w:sz="4" w:space="0" w:color="3F4971" w:themeColor="text1"/>
          <w:bottom w:val="single" w:sz="4" w:space="0" w:color="3F4971" w:themeColor="text1"/>
          <w:right w:val="single" w:sz="4" w:space="0" w:color="3F4971" w:themeColor="text1"/>
          <w:insideH w:val="nil"/>
          <w:insideV w:val="nil"/>
        </w:tcBorders>
        <w:shd w:val="clear" w:color="auto" w:fill="3F4971" w:themeFill="text1"/>
      </w:tcPr>
    </w:tblStylePr>
    <w:tblStylePr w:type="lastRow">
      <w:rPr>
        <w:b/>
        <w:bCs/>
      </w:rPr>
      <w:tblPr/>
      <w:tcPr>
        <w:tcBorders>
          <w:top w:val="double" w:sz="4" w:space="0" w:color="3F4971" w:themeColor="text1"/>
        </w:tcBorders>
      </w:tcPr>
    </w:tblStylePr>
    <w:tblStylePr w:type="firstCol">
      <w:rPr>
        <w:b/>
        <w:bCs/>
      </w:rPr>
    </w:tblStylePr>
    <w:tblStylePr w:type="lastCol">
      <w:rPr>
        <w:b/>
        <w:bCs/>
      </w:rPr>
    </w:tblStylePr>
    <w:tblStylePr w:type="band1Vert">
      <w:tblPr/>
      <w:tcPr>
        <w:shd w:val="clear" w:color="auto" w:fill="D3D7E7" w:themeFill="text1" w:themeFillTint="33"/>
      </w:tcPr>
    </w:tblStylePr>
    <w:tblStylePr w:type="band1Horz">
      <w:tblPr/>
      <w:tcPr>
        <w:shd w:val="clear" w:color="auto" w:fill="D3D7E7" w:themeFill="text1" w:themeFillTint="33"/>
      </w:tcPr>
    </w:tblStylePr>
  </w:style>
  <w:style w:type="paragraph" w:styleId="BodyText">
    <w:name w:val="Body Text"/>
    <w:aliases w:val="Body Text Char1 Char,Body Text Char Char Char,Body Text Char1,Body Text Char Char"/>
    <w:basedOn w:val="Normal"/>
    <w:link w:val="BodyTextChar"/>
    <w:rsid w:val="00A72056"/>
    <w:rPr>
      <w:rFonts w:ascii="Arial" w:eastAsia="Times New Roman" w:hAnsi="Arial"/>
      <w:sz w:val="22"/>
      <w:szCs w:val="20"/>
    </w:rPr>
  </w:style>
  <w:style w:type="character" w:customStyle="1" w:styleId="BodyTextChar">
    <w:name w:val="Body Text Char"/>
    <w:aliases w:val="Body Text Char1 Char Char,Body Text Char Char Char Char,Body Text Char1 Char1,Body Text Char Char Char1"/>
    <w:basedOn w:val="DefaultParagraphFont"/>
    <w:link w:val="BodyText"/>
    <w:rsid w:val="00A72056"/>
    <w:rPr>
      <w:rFonts w:ascii="Arial" w:eastAsia="Times New Roman" w:hAnsi="Arial" w:cs="Times New Roman"/>
      <w:szCs w:val="20"/>
    </w:rPr>
  </w:style>
  <w:style w:type="paragraph" w:styleId="TOC2">
    <w:name w:val="toc 2"/>
    <w:basedOn w:val="Normal"/>
    <w:next w:val="Normal"/>
    <w:autoRedefine/>
    <w:uiPriority w:val="39"/>
    <w:unhideWhenUsed/>
    <w:rsid w:val="00A141E2"/>
    <w:pPr>
      <w:tabs>
        <w:tab w:val="right" w:leader="dot" w:pos="9350"/>
      </w:tabs>
      <w:ind w:left="220"/>
    </w:pPr>
    <w:rPr>
      <w:rFonts w:ascii="Gotham Book" w:eastAsia="Gotham Book" w:hAnsi="Gotham Book" w:cs="Gotham Book"/>
      <w:b/>
      <w:bCs/>
      <w:noProof/>
      <w:lang w:val="en"/>
    </w:rPr>
  </w:style>
  <w:style w:type="paragraph" w:styleId="BodyText2">
    <w:name w:val="Body Text 2"/>
    <w:basedOn w:val="Normal"/>
    <w:link w:val="BodyText2Char"/>
    <w:uiPriority w:val="99"/>
    <w:unhideWhenUsed/>
    <w:rsid w:val="002968FF"/>
    <w:pPr>
      <w:spacing w:after="120" w:line="480" w:lineRule="auto"/>
    </w:pPr>
    <w:rPr>
      <w:rFonts w:cstheme="minorBidi"/>
      <w:sz w:val="22"/>
      <w:szCs w:val="22"/>
    </w:rPr>
  </w:style>
  <w:style w:type="character" w:customStyle="1" w:styleId="BodyText2Char">
    <w:name w:val="Body Text 2 Char"/>
    <w:basedOn w:val="DefaultParagraphFont"/>
    <w:link w:val="BodyText2"/>
    <w:uiPriority w:val="99"/>
    <w:rsid w:val="002968FF"/>
  </w:style>
  <w:style w:type="character" w:customStyle="1" w:styleId="Heading1Char">
    <w:name w:val="Heading 1 Char"/>
    <w:basedOn w:val="DefaultParagraphFont"/>
    <w:link w:val="Heading1"/>
    <w:uiPriority w:val="9"/>
    <w:rsid w:val="003F4A8E"/>
    <w:rPr>
      <w:rFonts w:asciiTheme="majorHAnsi" w:eastAsiaTheme="majorEastAsia" w:hAnsiTheme="majorHAnsi" w:cstheme="majorBidi"/>
      <w:color w:val="AF001E" w:themeColor="accent1" w:themeShade="BF"/>
      <w:sz w:val="32"/>
      <w:szCs w:val="32"/>
    </w:rPr>
  </w:style>
  <w:style w:type="character" w:customStyle="1" w:styleId="Heading2Char">
    <w:name w:val="Heading 2 Char"/>
    <w:basedOn w:val="DefaultParagraphFont"/>
    <w:link w:val="Heading2"/>
    <w:uiPriority w:val="9"/>
    <w:rsid w:val="00086BDF"/>
    <w:rPr>
      <w:rFonts w:asciiTheme="majorHAnsi" w:eastAsiaTheme="majorEastAsia" w:hAnsiTheme="majorHAnsi" w:cstheme="majorBidi"/>
      <w:color w:val="AF001E" w:themeColor="accent1" w:themeShade="BF"/>
      <w:sz w:val="26"/>
      <w:szCs w:val="26"/>
    </w:rPr>
  </w:style>
  <w:style w:type="character" w:customStyle="1" w:styleId="Heading3Char">
    <w:name w:val="Heading 3 Char"/>
    <w:basedOn w:val="DefaultParagraphFont"/>
    <w:link w:val="Heading3"/>
    <w:uiPriority w:val="9"/>
    <w:rsid w:val="00311981"/>
    <w:rPr>
      <w:rFonts w:asciiTheme="majorHAnsi" w:eastAsiaTheme="majorEastAsia" w:hAnsiTheme="majorHAnsi" w:cstheme="majorBidi"/>
      <w:color w:val="740014" w:themeColor="accent1" w:themeShade="7F"/>
      <w:sz w:val="24"/>
      <w:szCs w:val="24"/>
    </w:rPr>
  </w:style>
  <w:style w:type="paragraph" w:styleId="TOCHeading">
    <w:name w:val="TOC Heading"/>
    <w:basedOn w:val="Heading1"/>
    <w:next w:val="Normal"/>
    <w:uiPriority w:val="39"/>
    <w:unhideWhenUsed/>
    <w:qFormat/>
    <w:rsid w:val="005955F6"/>
    <w:pPr>
      <w:spacing w:before="480" w:line="276" w:lineRule="auto"/>
      <w:outlineLvl w:val="9"/>
    </w:pPr>
    <w:rPr>
      <w:b/>
      <w:bCs/>
      <w:sz w:val="28"/>
      <w:szCs w:val="28"/>
    </w:rPr>
  </w:style>
  <w:style w:type="paragraph" w:styleId="TOC1">
    <w:name w:val="toc 1"/>
    <w:basedOn w:val="Normal"/>
    <w:next w:val="Normal"/>
    <w:autoRedefine/>
    <w:uiPriority w:val="39"/>
    <w:unhideWhenUsed/>
    <w:rsid w:val="00946CBC"/>
    <w:pPr>
      <w:tabs>
        <w:tab w:val="right" w:leader="dot" w:pos="9350"/>
      </w:tabs>
      <w:spacing w:before="120"/>
    </w:pPr>
    <w:rPr>
      <w:rFonts w:asciiTheme="minorHAnsi" w:hAnsiTheme="minorHAnsi" w:cstheme="minorBidi"/>
      <w:b/>
      <w:bCs/>
    </w:rPr>
  </w:style>
  <w:style w:type="paragraph" w:styleId="TOC3">
    <w:name w:val="toc 3"/>
    <w:basedOn w:val="Normal"/>
    <w:next w:val="Normal"/>
    <w:autoRedefine/>
    <w:uiPriority w:val="39"/>
    <w:semiHidden/>
    <w:unhideWhenUsed/>
    <w:rsid w:val="005955F6"/>
    <w:pPr>
      <w:ind w:left="440"/>
    </w:pPr>
    <w:rPr>
      <w:rFonts w:asciiTheme="minorHAnsi" w:hAnsiTheme="minorHAnsi"/>
    </w:rPr>
  </w:style>
  <w:style w:type="paragraph" w:styleId="TOC4">
    <w:name w:val="toc 4"/>
    <w:basedOn w:val="Normal"/>
    <w:next w:val="Normal"/>
    <w:autoRedefine/>
    <w:uiPriority w:val="39"/>
    <w:semiHidden/>
    <w:unhideWhenUsed/>
    <w:rsid w:val="005955F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5955F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5955F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5955F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5955F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5955F6"/>
    <w:pPr>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12485A"/>
    <w:rPr>
      <w:sz w:val="18"/>
      <w:szCs w:val="18"/>
    </w:rPr>
  </w:style>
  <w:style w:type="paragraph" w:styleId="CommentText">
    <w:name w:val="annotation text"/>
    <w:basedOn w:val="Normal"/>
    <w:link w:val="CommentTextChar"/>
    <w:uiPriority w:val="99"/>
    <w:semiHidden/>
    <w:unhideWhenUsed/>
    <w:rsid w:val="0012485A"/>
  </w:style>
  <w:style w:type="character" w:customStyle="1" w:styleId="CommentTextChar">
    <w:name w:val="Comment Text Char"/>
    <w:basedOn w:val="DefaultParagraphFont"/>
    <w:link w:val="CommentText"/>
    <w:uiPriority w:val="99"/>
    <w:semiHidden/>
    <w:rsid w:val="0012485A"/>
    <w:rPr>
      <w:rFonts w:cs="Times New Roman"/>
      <w:sz w:val="24"/>
      <w:szCs w:val="24"/>
    </w:rPr>
  </w:style>
  <w:style w:type="paragraph" w:styleId="CommentSubject">
    <w:name w:val="annotation subject"/>
    <w:basedOn w:val="CommentText"/>
    <w:next w:val="CommentText"/>
    <w:link w:val="CommentSubjectChar"/>
    <w:uiPriority w:val="99"/>
    <w:semiHidden/>
    <w:unhideWhenUsed/>
    <w:rsid w:val="0012485A"/>
    <w:rPr>
      <w:b/>
      <w:bCs/>
      <w:sz w:val="20"/>
      <w:szCs w:val="20"/>
    </w:rPr>
  </w:style>
  <w:style w:type="character" w:customStyle="1" w:styleId="CommentSubjectChar">
    <w:name w:val="Comment Subject Char"/>
    <w:basedOn w:val="CommentTextChar"/>
    <w:link w:val="CommentSubject"/>
    <w:uiPriority w:val="99"/>
    <w:semiHidden/>
    <w:rsid w:val="0012485A"/>
    <w:rPr>
      <w:rFonts w:cs="Times New Roman"/>
      <w:b/>
      <w:bCs/>
      <w:sz w:val="20"/>
      <w:szCs w:val="20"/>
    </w:rPr>
  </w:style>
  <w:style w:type="character" w:styleId="FollowedHyperlink">
    <w:name w:val="FollowedHyperlink"/>
    <w:basedOn w:val="DefaultParagraphFont"/>
    <w:uiPriority w:val="99"/>
    <w:semiHidden/>
    <w:unhideWhenUsed/>
    <w:rsid w:val="00B37C7E"/>
    <w:rPr>
      <w:color w:val="00B3E3" w:themeColor="followedHyperlink"/>
      <w:u w:val="single"/>
    </w:rPr>
  </w:style>
  <w:style w:type="character" w:customStyle="1" w:styleId="UnresolvedMention1">
    <w:name w:val="Unresolved Mention1"/>
    <w:basedOn w:val="DefaultParagraphFont"/>
    <w:uiPriority w:val="99"/>
    <w:rsid w:val="004C6063"/>
    <w:rPr>
      <w:color w:val="808080"/>
      <w:shd w:val="clear" w:color="auto" w:fill="E6E6E6"/>
    </w:rPr>
  </w:style>
  <w:style w:type="paragraph" w:styleId="Revision">
    <w:name w:val="Revision"/>
    <w:hidden/>
    <w:uiPriority w:val="99"/>
    <w:semiHidden/>
    <w:rsid w:val="005E5EB2"/>
    <w:rPr>
      <w:rFonts w:cs="Times New Roman"/>
      <w:sz w:val="24"/>
      <w:szCs w:val="24"/>
    </w:rPr>
  </w:style>
  <w:style w:type="character" w:customStyle="1" w:styleId="Mention1">
    <w:name w:val="Mention1"/>
    <w:basedOn w:val="DefaultParagraphFont"/>
    <w:uiPriority w:val="99"/>
    <w:unhideWhenUsed/>
    <w:rsid w:val="000658C1"/>
    <w:rPr>
      <w:color w:val="2B579A"/>
      <w:shd w:val="clear" w:color="auto" w:fill="E6E6E6"/>
    </w:rPr>
  </w:style>
  <w:style w:type="paragraph" w:customStyle="1" w:styleId="paragraph">
    <w:name w:val="paragraph"/>
    <w:basedOn w:val="Normal"/>
    <w:rsid w:val="008061E0"/>
    <w:pPr>
      <w:spacing w:before="100" w:beforeAutospacing="1" w:after="100" w:afterAutospacing="1"/>
    </w:pPr>
    <w:rPr>
      <w:rFonts w:eastAsia="Times New Roman"/>
    </w:rPr>
  </w:style>
  <w:style w:type="character" w:customStyle="1" w:styleId="normaltextrun">
    <w:name w:val="normaltextrun"/>
    <w:basedOn w:val="DefaultParagraphFont"/>
    <w:rsid w:val="008061E0"/>
  </w:style>
  <w:style w:type="character" w:customStyle="1" w:styleId="eop">
    <w:name w:val="eop"/>
    <w:basedOn w:val="DefaultParagraphFont"/>
    <w:rsid w:val="0080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899">
      <w:bodyDiv w:val="1"/>
      <w:marLeft w:val="0"/>
      <w:marRight w:val="0"/>
      <w:marTop w:val="0"/>
      <w:marBottom w:val="0"/>
      <w:divBdr>
        <w:top w:val="none" w:sz="0" w:space="0" w:color="auto"/>
        <w:left w:val="none" w:sz="0" w:space="0" w:color="auto"/>
        <w:bottom w:val="none" w:sz="0" w:space="0" w:color="auto"/>
        <w:right w:val="none" w:sz="0" w:space="0" w:color="auto"/>
      </w:divBdr>
    </w:div>
    <w:div w:id="110175717">
      <w:bodyDiv w:val="1"/>
      <w:marLeft w:val="0"/>
      <w:marRight w:val="0"/>
      <w:marTop w:val="0"/>
      <w:marBottom w:val="0"/>
      <w:divBdr>
        <w:top w:val="none" w:sz="0" w:space="0" w:color="auto"/>
        <w:left w:val="none" w:sz="0" w:space="0" w:color="auto"/>
        <w:bottom w:val="none" w:sz="0" w:space="0" w:color="auto"/>
        <w:right w:val="none" w:sz="0" w:space="0" w:color="auto"/>
      </w:divBdr>
    </w:div>
    <w:div w:id="149249950">
      <w:bodyDiv w:val="1"/>
      <w:marLeft w:val="0"/>
      <w:marRight w:val="0"/>
      <w:marTop w:val="0"/>
      <w:marBottom w:val="0"/>
      <w:divBdr>
        <w:top w:val="none" w:sz="0" w:space="0" w:color="auto"/>
        <w:left w:val="none" w:sz="0" w:space="0" w:color="auto"/>
        <w:bottom w:val="none" w:sz="0" w:space="0" w:color="auto"/>
        <w:right w:val="none" w:sz="0" w:space="0" w:color="auto"/>
      </w:divBdr>
    </w:div>
    <w:div w:id="169218307">
      <w:bodyDiv w:val="1"/>
      <w:marLeft w:val="0"/>
      <w:marRight w:val="0"/>
      <w:marTop w:val="0"/>
      <w:marBottom w:val="0"/>
      <w:divBdr>
        <w:top w:val="none" w:sz="0" w:space="0" w:color="auto"/>
        <w:left w:val="none" w:sz="0" w:space="0" w:color="auto"/>
        <w:bottom w:val="none" w:sz="0" w:space="0" w:color="auto"/>
        <w:right w:val="none" w:sz="0" w:space="0" w:color="auto"/>
      </w:divBdr>
    </w:div>
    <w:div w:id="174075661">
      <w:bodyDiv w:val="1"/>
      <w:marLeft w:val="0"/>
      <w:marRight w:val="0"/>
      <w:marTop w:val="0"/>
      <w:marBottom w:val="0"/>
      <w:divBdr>
        <w:top w:val="none" w:sz="0" w:space="0" w:color="auto"/>
        <w:left w:val="none" w:sz="0" w:space="0" w:color="auto"/>
        <w:bottom w:val="none" w:sz="0" w:space="0" w:color="auto"/>
        <w:right w:val="none" w:sz="0" w:space="0" w:color="auto"/>
      </w:divBdr>
    </w:div>
    <w:div w:id="184950278">
      <w:bodyDiv w:val="1"/>
      <w:marLeft w:val="0"/>
      <w:marRight w:val="0"/>
      <w:marTop w:val="0"/>
      <w:marBottom w:val="0"/>
      <w:divBdr>
        <w:top w:val="none" w:sz="0" w:space="0" w:color="auto"/>
        <w:left w:val="none" w:sz="0" w:space="0" w:color="auto"/>
        <w:bottom w:val="none" w:sz="0" w:space="0" w:color="auto"/>
        <w:right w:val="none" w:sz="0" w:space="0" w:color="auto"/>
      </w:divBdr>
      <w:divsChild>
        <w:div w:id="39404492">
          <w:marLeft w:val="0"/>
          <w:marRight w:val="0"/>
          <w:marTop w:val="0"/>
          <w:marBottom w:val="0"/>
          <w:divBdr>
            <w:top w:val="none" w:sz="0" w:space="0" w:color="auto"/>
            <w:left w:val="none" w:sz="0" w:space="0" w:color="auto"/>
            <w:bottom w:val="none" w:sz="0" w:space="0" w:color="auto"/>
            <w:right w:val="none" w:sz="0" w:space="0" w:color="auto"/>
          </w:divBdr>
        </w:div>
        <w:div w:id="68309946">
          <w:marLeft w:val="0"/>
          <w:marRight w:val="0"/>
          <w:marTop w:val="0"/>
          <w:marBottom w:val="0"/>
          <w:divBdr>
            <w:top w:val="none" w:sz="0" w:space="0" w:color="auto"/>
            <w:left w:val="none" w:sz="0" w:space="0" w:color="auto"/>
            <w:bottom w:val="none" w:sz="0" w:space="0" w:color="auto"/>
            <w:right w:val="none" w:sz="0" w:space="0" w:color="auto"/>
          </w:divBdr>
        </w:div>
        <w:div w:id="353383757">
          <w:marLeft w:val="0"/>
          <w:marRight w:val="0"/>
          <w:marTop w:val="0"/>
          <w:marBottom w:val="0"/>
          <w:divBdr>
            <w:top w:val="none" w:sz="0" w:space="0" w:color="auto"/>
            <w:left w:val="none" w:sz="0" w:space="0" w:color="auto"/>
            <w:bottom w:val="none" w:sz="0" w:space="0" w:color="auto"/>
            <w:right w:val="none" w:sz="0" w:space="0" w:color="auto"/>
          </w:divBdr>
        </w:div>
        <w:div w:id="416946567">
          <w:marLeft w:val="0"/>
          <w:marRight w:val="0"/>
          <w:marTop w:val="0"/>
          <w:marBottom w:val="0"/>
          <w:divBdr>
            <w:top w:val="none" w:sz="0" w:space="0" w:color="auto"/>
            <w:left w:val="none" w:sz="0" w:space="0" w:color="auto"/>
            <w:bottom w:val="none" w:sz="0" w:space="0" w:color="auto"/>
            <w:right w:val="none" w:sz="0" w:space="0" w:color="auto"/>
          </w:divBdr>
        </w:div>
        <w:div w:id="654065311">
          <w:marLeft w:val="0"/>
          <w:marRight w:val="0"/>
          <w:marTop w:val="0"/>
          <w:marBottom w:val="0"/>
          <w:divBdr>
            <w:top w:val="none" w:sz="0" w:space="0" w:color="auto"/>
            <w:left w:val="none" w:sz="0" w:space="0" w:color="auto"/>
            <w:bottom w:val="none" w:sz="0" w:space="0" w:color="auto"/>
            <w:right w:val="none" w:sz="0" w:space="0" w:color="auto"/>
          </w:divBdr>
        </w:div>
        <w:div w:id="677736522">
          <w:marLeft w:val="0"/>
          <w:marRight w:val="0"/>
          <w:marTop w:val="0"/>
          <w:marBottom w:val="0"/>
          <w:divBdr>
            <w:top w:val="none" w:sz="0" w:space="0" w:color="auto"/>
            <w:left w:val="none" w:sz="0" w:space="0" w:color="auto"/>
            <w:bottom w:val="none" w:sz="0" w:space="0" w:color="auto"/>
            <w:right w:val="none" w:sz="0" w:space="0" w:color="auto"/>
          </w:divBdr>
          <w:divsChild>
            <w:div w:id="1208446107">
              <w:marLeft w:val="-75"/>
              <w:marRight w:val="0"/>
              <w:marTop w:val="30"/>
              <w:marBottom w:val="30"/>
              <w:divBdr>
                <w:top w:val="none" w:sz="0" w:space="0" w:color="auto"/>
                <w:left w:val="none" w:sz="0" w:space="0" w:color="auto"/>
                <w:bottom w:val="none" w:sz="0" w:space="0" w:color="auto"/>
                <w:right w:val="none" w:sz="0" w:space="0" w:color="auto"/>
              </w:divBdr>
              <w:divsChild>
                <w:div w:id="27150206">
                  <w:marLeft w:val="0"/>
                  <w:marRight w:val="0"/>
                  <w:marTop w:val="0"/>
                  <w:marBottom w:val="0"/>
                  <w:divBdr>
                    <w:top w:val="none" w:sz="0" w:space="0" w:color="auto"/>
                    <w:left w:val="none" w:sz="0" w:space="0" w:color="auto"/>
                    <w:bottom w:val="none" w:sz="0" w:space="0" w:color="auto"/>
                    <w:right w:val="none" w:sz="0" w:space="0" w:color="auto"/>
                  </w:divBdr>
                  <w:divsChild>
                    <w:div w:id="709644327">
                      <w:marLeft w:val="0"/>
                      <w:marRight w:val="0"/>
                      <w:marTop w:val="0"/>
                      <w:marBottom w:val="0"/>
                      <w:divBdr>
                        <w:top w:val="none" w:sz="0" w:space="0" w:color="auto"/>
                        <w:left w:val="none" w:sz="0" w:space="0" w:color="auto"/>
                        <w:bottom w:val="none" w:sz="0" w:space="0" w:color="auto"/>
                        <w:right w:val="none" w:sz="0" w:space="0" w:color="auto"/>
                      </w:divBdr>
                    </w:div>
                  </w:divsChild>
                </w:div>
                <w:div w:id="305859586">
                  <w:marLeft w:val="0"/>
                  <w:marRight w:val="0"/>
                  <w:marTop w:val="0"/>
                  <w:marBottom w:val="0"/>
                  <w:divBdr>
                    <w:top w:val="none" w:sz="0" w:space="0" w:color="auto"/>
                    <w:left w:val="none" w:sz="0" w:space="0" w:color="auto"/>
                    <w:bottom w:val="none" w:sz="0" w:space="0" w:color="auto"/>
                    <w:right w:val="none" w:sz="0" w:space="0" w:color="auto"/>
                  </w:divBdr>
                  <w:divsChild>
                    <w:div w:id="1205368611">
                      <w:marLeft w:val="0"/>
                      <w:marRight w:val="0"/>
                      <w:marTop w:val="0"/>
                      <w:marBottom w:val="0"/>
                      <w:divBdr>
                        <w:top w:val="none" w:sz="0" w:space="0" w:color="auto"/>
                        <w:left w:val="none" w:sz="0" w:space="0" w:color="auto"/>
                        <w:bottom w:val="none" w:sz="0" w:space="0" w:color="auto"/>
                        <w:right w:val="none" w:sz="0" w:space="0" w:color="auto"/>
                      </w:divBdr>
                    </w:div>
                  </w:divsChild>
                </w:div>
                <w:div w:id="338390218">
                  <w:marLeft w:val="0"/>
                  <w:marRight w:val="0"/>
                  <w:marTop w:val="0"/>
                  <w:marBottom w:val="0"/>
                  <w:divBdr>
                    <w:top w:val="none" w:sz="0" w:space="0" w:color="auto"/>
                    <w:left w:val="none" w:sz="0" w:space="0" w:color="auto"/>
                    <w:bottom w:val="none" w:sz="0" w:space="0" w:color="auto"/>
                    <w:right w:val="none" w:sz="0" w:space="0" w:color="auto"/>
                  </w:divBdr>
                  <w:divsChild>
                    <w:div w:id="485631046">
                      <w:marLeft w:val="0"/>
                      <w:marRight w:val="0"/>
                      <w:marTop w:val="0"/>
                      <w:marBottom w:val="0"/>
                      <w:divBdr>
                        <w:top w:val="none" w:sz="0" w:space="0" w:color="auto"/>
                        <w:left w:val="none" w:sz="0" w:space="0" w:color="auto"/>
                        <w:bottom w:val="none" w:sz="0" w:space="0" w:color="auto"/>
                        <w:right w:val="none" w:sz="0" w:space="0" w:color="auto"/>
                      </w:divBdr>
                    </w:div>
                  </w:divsChild>
                </w:div>
                <w:div w:id="744032028">
                  <w:marLeft w:val="0"/>
                  <w:marRight w:val="0"/>
                  <w:marTop w:val="0"/>
                  <w:marBottom w:val="0"/>
                  <w:divBdr>
                    <w:top w:val="none" w:sz="0" w:space="0" w:color="auto"/>
                    <w:left w:val="none" w:sz="0" w:space="0" w:color="auto"/>
                    <w:bottom w:val="none" w:sz="0" w:space="0" w:color="auto"/>
                    <w:right w:val="none" w:sz="0" w:space="0" w:color="auto"/>
                  </w:divBdr>
                  <w:divsChild>
                    <w:div w:id="1726683456">
                      <w:marLeft w:val="0"/>
                      <w:marRight w:val="0"/>
                      <w:marTop w:val="0"/>
                      <w:marBottom w:val="0"/>
                      <w:divBdr>
                        <w:top w:val="none" w:sz="0" w:space="0" w:color="auto"/>
                        <w:left w:val="none" w:sz="0" w:space="0" w:color="auto"/>
                        <w:bottom w:val="none" w:sz="0" w:space="0" w:color="auto"/>
                        <w:right w:val="none" w:sz="0" w:space="0" w:color="auto"/>
                      </w:divBdr>
                    </w:div>
                  </w:divsChild>
                </w:div>
                <w:div w:id="1008289427">
                  <w:marLeft w:val="0"/>
                  <w:marRight w:val="0"/>
                  <w:marTop w:val="0"/>
                  <w:marBottom w:val="0"/>
                  <w:divBdr>
                    <w:top w:val="none" w:sz="0" w:space="0" w:color="auto"/>
                    <w:left w:val="none" w:sz="0" w:space="0" w:color="auto"/>
                    <w:bottom w:val="none" w:sz="0" w:space="0" w:color="auto"/>
                    <w:right w:val="none" w:sz="0" w:space="0" w:color="auto"/>
                  </w:divBdr>
                  <w:divsChild>
                    <w:div w:id="1638532448">
                      <w:marLeft w:val="0"/>
                      <w:marRight w:val="0"/>
                      <w:marTop w:val="0"/>
                      <w:marBottom w:val="0"/>
                      <w:divBdr>
                        <w:top w:val="none" w:sz="0" w:space="0" w:color="auto"/>
                        <w:left w:val="none" w:sz="0" w:space="0" w:color="auto"/>
                        <w:bottom w:val="none" w:sz="0" w:space="0" w:color="auto"/>
                        <w:right w:val="none" w:sz="0" w:space="0" w:color="auto"/>
                      </w:divBdr>
                    </w:div>
                  </w:divsChild>
                </w:div>
                <w:div w:id="1218280192">
                  <w:marLeft w:val="0"/>
                  <w:marRight w:val="0"/>
                  <w:marTop w:val="0"/>
                  <w:marBottom w:val="0"/>
                  <w:divBdr>
                    <w:top w:val="none" w:sz="0" w:space="0" w:color="auto"/>
                    <w:left w:val="none" w:sz="0" w:space="0" w:color="auto"/>
                    <w:bottom w:val="none" w:sz="0" w:space="0" w:color="auto"/>
                    <w:right w:val="none" w:sz="0" w:space="0" w:color="auto"/>
                  </w:divBdr>
                  <w:divsChild>
                    <w:div w:id="1206870658">
                      <w:marLeft w:val="0"/>
                      <w:marRight w:val="0"/>
                      <w:marTop w:val="0"/>
                      <w:marBottom w:val="0"/>
                      <w:divBdr>
                        <w:top w:val="none" w:sz="0" w:space="0" w:color="auto"/>
                        <w:left w:val="none" w:sz="0" w:space="0" w:color="auto"/>
                        <w:bottom w:val="none" w:sz="0" w:space="0" w:color="auto"/>
                        <w:right w:val="none" w:sz="0" w:space="0" w:color="auto"/>
                      </w:divBdr>
                    </w:div>
                  </w:divsChild>
                </w:div>
                <w:div w:id="1233927775">
                  <w:marLeft w:val="0"/>
                  <w:marRight w:val="0"/>
                  <w:marTop w:val="0"/>
                  <w:marBottom w:val="0"/>
                  <w:divBdr>
                    <w:top w:val="none" w:sz="0" w:space="0" w:color="auto"/>
                    <w:left w:val="none" w:sz="0" w:space="0" w:color="auto"/>
                    <w:bottom w:val="none" w:sz="0" w:space="0" w:color="auto"/>
                    <w:right w:val="none" w:sz="0" w:space="0" w:color="auto"/>
                  </w:divBdr>
                  <w:divsChild>
                    <w:div w:id="1239556063">
                      <w:marLeft w:val="0"/>
                      <w:marRight w:val="0"/>
                      <w:marTop w:val="0"/>
                      <w:marBottom w:val="0"/>
                      <w:divBdr>
                        <w:top w:val="none" w:sz="0" w:space="0" w:color="auto"/>
                        <w:left w:val="none" w:sz="0" w:space="0" w:color="auto"/>
                        <w:bottom w:val="none" w:sz="0" w:space="0" w:color="auto"/>
                        <w:right w:val="none" w:sz="0" w:space="0" w:color="auto"/>
                      </w:divBdr>
                    </w:div>
                  </w:divsChild>
                </w:div>
                <w:div w:id="1449930537">
                  <w:marLeft w:val="0"/>
                  <w:marRight w:val="0"/>
                  <w:marTop w:val="0"/>
                  <w:marBottom w:val="0"/>
                  <w:divBdr>
                    <w:top w:val="none" w:sz="0" w:space="0" w:color="auto"/>
                    <w:left w:val="none" w:sz="0" w:space="0" w:color="auto"/>
                    <w:bottom w:val="none" w:sz="0" w:space="0" w:color="auto"/>
                    <w:right w:val="none" w:sz="0" w:space="0" w:color="auto"/>
                  </w:divBdr>
                  <w:divsChild>
                    <w:div w:id="681472274">
                      <w:marLeft w:val="0"/>
                      <w:marRight w:val="0"/>
                      <w:marTop w:val="0"/>
                      <w:marBottom w:val="0"/>
                      <w:divBdr>
                        <w:top w:val="none" w:sz="0" w:space="0" w:color="auto"/>
                        <w:left w:val="none" w:sz="0" w:space="0" w:color="auto"/>
                        <w:bottom w:val="none" w:sz="0" w:space="0" w:color="auto"/>
                        <w:right w:val="none" w:sz="0" w:space="0" w:color="auto"/>
                      </w:divBdr>
                    </w:div>
                  </w:divsChild>
                </w:div>
                <w:div w:id="1467816387">
                  <w:marLeft w:val="0"/>
                  <w:marRight w:val="0"/>
                  <w:marTop w:val="0"/>
                  <w:marBottom w:val="0"/>
                  <w:divBdr>
                    <w:top w:val="none" w:sz="0" w:space="0" w:color="auto"/>
                    <w:left w:val="none" w:sz="0" w:space="0" w:color="auto"/>
                    <w:bottom w:val="none" w:sz="0" w:space="0" w:color="auto"/>
                    <w:right w:val="none" w:sz="0" w:space="0" w:color="auto"/>
                  </w:divBdr>
                  <w:divsChild>
                    <w:div w:id="1028599416">
                      <w:marLeft w:val="0"/>
                      <w:marRight w:val="0"/>
                      <w:marTop w:val="0"/>
                      <w:marBottom w:val="0"/>
                      <w:divBdr>
                        <w:top w:val="none" w:sz="0" w:space="0" w:color="auto"/>
                        <w:left w:val="none" w:sz="0" w:space="0" w:color="auto"/>
                        <w:bottom w:val="none" w:sz="0" w:space="0" w:color="auto"/>
                        <w:right w:val="none" w:sz="0" w:space="0" w:color="auto"/>
                      </w:divBdr>
                    </w:div>
                  </w:divsChild>
                </w:div>
                <w:div w:id="1476411980">
                  <w:marLeft w:val="0"/>
                  <w:marRight w:val="0"/>
                  <w:marTop w:val="0"/>
                  <w:marBottom w:val="0"/>
                  <w:divBdr>
                    <w:top w:val="none" w:sz="0" w:space="0" w:color="auto"/>
                    <w:left w:val="none" w:sz="0" w:space="0" w:color="auto"/>
                    <w:bottom w:val="none" w:sz="0" w:space="0" w:color="auto"/>
                    <w:right w:val="none" w:sz="0" w:space="0" w:color="auto"/>
                  </w:divBdr>
                  <w:divsChild>
                    <w:div w:id="1199507832">
                      <w:marLeft w:val="0"/>
                      <w:marRight w:val="0"/>
                      <w:marTop w:val="0"/>
                      <w:marBottom w:val="0"/>
                      <w:divBdr>
                        <w:top w:val="none" w:sz="0" w:space="0" w:color="auto"/>
                        <w:left w:val="none" w:sz="0" w:space="0" w:color="auto"/>
                        <w:bottom w:val="none" w:sz="0" w:space="0" w:color="auto"/>
                        <w:right w:val="none" w:sz="0" w:space="0" w:color="auto"/>
                      </w:divBdr>
                    </w:div>
                  </w:divsChild>
                </w:div>
                <w:div w:id="1682704012">
                  <w:marLeft w:val="0"/>
                  <w:marRight w:val="0"/>
                  <w:marTop w:val="0"/>
                  <w:marBottom w:val="0"/>
                  <w:divBdr>
                    <w:top w:val="none" w:sz="0" w:space="0" w:color="auto"/>
                    <w:left w:val="none" w:sz="0" w:space="0" w:color="auto"/>
                    <w:bottom w:val="none" w:sz="0" w:space="0" w:color="auto"/>
                    <w:right w:val="none" w:sz="0" w:space="0" w:color="auto"/>
                  </w:divBdr>
                  <w:divsChild>
                    <w:div w:id="1097365902">
                      <w:marLeft w:val="0"/>
                      <w:marRight w:val="0"/>
                      <w:marTop w:val="0"/>
                      <w:marBottom w:val="0"/>
                      <w:divBdr>
                        <w:top w:val="none" w:sz="0" w:space="0" w:color="auto"/>
                        <w:left w:val="none" w:sz="0" w:space="0" w:color="auto"/>
                        <w:bottom w:val="none" w:sz="0" w:space="0" w:color="auto"/>
                        <w:right w:val="none" w:sz="0" w:space="0" w:color="auto"/>
                      </w:divBdr>
                    </w:div>
                  </w:divsChild>
                </w:div>
                <w:div w:id="1760832396">
                  <w:marLeft w:val="0"/>
                  <w:marRight w:val="0"/>
                  <w:marTop w:val="0"/>
                  <w:marBottom w:val="0"/>
                  <w:divBdr>
                    <w:top w:val="none" w:sz="0" w:space="0" w:color="auto"/>
                    <w:left w:val="none" w:sz="0" w:space="0" w:color="auto"/>
                    <w:bottom w:val="none" w:sz="0" w:space="0" w:color="auto"/>
                    <w:right w:val="none" w:sz="0" w:space="0" w:color="auto"/>
                  </w:divBdr>
                  <w:divsChild>
                    <w:div w:id="15741431">
                      <w:marLeft w:val="0"/>
                      <w:marRight w:val="0"/>
                      <w:marTop w:val="0"/>
                      <w:marBottom w:val="0"/>
                      <w:divBdr>
                        <w:top w:val="none" w:sz="0" w:space="0" w:color="auto"/>
                        <w:left w:val="none" w:sz="0" w:space="0" w:color="auto"/>
                        <w:bottom w:val="none" w:sz="0" w:space="0" w:color="auto"/>
                        <w:right w:val="none" w:sz="0" w:space="0" w:color="auto"/>
                      </w:divBdr>
                    </w:div>
                  </w:divsChild>
                </w:div>
                <w:div w:id="1765760512">
                  <w:marLeft w:val="0"/>
                  <w:marRight w:val="0"/>
                  <w:marTop w:val="0"/>
                  <w:marBottom w:val="0"/>
                  <w:divBdr>
                    <w:top w:val="none" w:sz="0" w:space="0" w:color="auto"/>
                    <w:left w:val="none" w:sz="0" w:space="0" w:color="auto"/>
                    <w:bottom w:val="none" w:sz="0" w:space="0" w:color="auto"/>
                    <w:right w:val="none" w:sz="0" w:space="0" w:color="auto"/>
                  </w:divBdr>
                  <w:divsChild>
                    <w:div w:id="1117678245">
                      <w:marLeft w:val="0"/>
                      <w:marRight w:val="0"/>
                      <w:marTop w:val="0"/>
                      <w:marBottom w:val="0"/>
                      <w:divBdr>
                        <w:top w:val="none" w:sz="0" w:space="0" w:color="auto"/>
                        <w:left w:val="none" w:sz="0" w:space="0" w:color="auto"/>
                        <w:bottom w:val="none" w:sz="0" w:space="0" w:color="auto"/>
                        <w:right w:val="none" w:sz="0" w:space="0" w:color="auto"/>
                      </w:divBdr>
                    </w:div>
                  </w:divsChild>
                </w:div>
                <w:div w:id="1972442699">
                  <w:marLeft w:val="0"/>
                  <w:marRight w:val="0"/>
                  <w:marTop w:val="0"/>
                  <w:marBottom w:val="0"/>
                  <w:divBdr>
                    <w:top w:val="none" w:sz="0" w:space="0" w:color="auto"/>
                    <w:left w:val="none" w:sz="0" w:space="0" w:color="auto"/>
                    <w:bottom w:val="none" w:sz="0" w:space="0" w:color="auto"/>
                    <w:right w:val="none" w:sz="0" w:space="0" w:color="auto"/>
                  </w:divBdr>
                  <w:divsChild>
                    <w:div w:id="656300448">
                      <w:marLeft w:val="0"/>
                      <w:marRight w:val="0"/>
                      <w:marTop w:val="0"/>
                      <w:marBottom w:val="0"/>
                      <w:divBdr>
                        <w:top w:val="none" w:sz="0" w:space="0" w:color="auto"/>
                        <w:left w:val="none" w:sz="0" w:space="0" w:color="auto"/>
                        <w:bottom w:val="none" w:sz="0" w:space="0" w:color="auto"/>
                        <w:right w:val="none" w:sz="0" w:space="0" w:color="auto"/>
                      </w:divBdr>
                    </w:div>
                  </w:divsChild>
                </w:div>
                <w:div w:id="2003003384">
                  <w:marLeft w:val="0"/>
                  <w:marRight w:val="0"/>
                  <w:marTop w:val="0"/>
                  <w:marBottom w:val="0"/>
                  <w:divBdr>
                    <w:top w:val="none" w:sz="0" w:space="0" w:color="auto"/>
                    <w:left w:val="none" w:sz="0" w:space="0" w:color="auto"/>
                    <w:bottom w:val="none" w:sz="0" w:space="0" w:color="auto"/>
                    <w:right w:val="none" w:sz="0" w:space="0" w:color="auto"/>
                  </w:divBdr>
                  <w:divsChild>
                    <w:div w:id="828599884">
                      <w:marLeft w:val="0"/>
                      <w:marRight w:val="0"/>
                      <w:marTop w:val="0"/>
                      <w:marBottom w:val="0"/>
                      <w:divBdr>
                        <w:top w:val="none" w:sz="0" w:space="0" w:color="auto"/>
                        <w:left w:val="none" w:sz="0" w:space="0" w:color="auto"/>
                        <w:bottom w:val="none" w:sz="0" w:space="0" w:color="auto"/>
                        <w:right w:val="none" w:sz="0" w:space="0" w:color="auto"/>
                      </w:divBdr>
                    </w:div>
                  </w:divsChild>
                </w:div>
                <w:div w:id="2022974504">
                  <w:marLeft w:val="0"/>
                  <w:marRight w:val="0"/>
                  <w:marTop w:val="0"/>
                  <w:marBottom w:val="0"/>
                  <w:divBdr>
                    <w:top w:val="none" w:sz="0" w:space="0" w:color="auto"/>
                    <w:left w:val="none" w:sz="0" w:space="0" w:color="auto"/>
                    <w:bottom w:val="none" w:sz="0" w:space="0" w:color="auto"/>
                    <w:right w:val="none" w:sz="0" w:space="0" w:color="auto"/>
                  </w:divBdr>
                  <w:divsChild>
                    <w:div w:id="17000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9220">
          <w:marLeft w:val="0"/>
          <w:marRight w:val="0"/>
          <w:marTop w:val="0"/>
          <w:marBottom w:val="0"/>
          <w:divBdr>
            <w:top w:val="none" w:sz="0" w:space="0" w:color="auto"/>
            <w:left w:val="none" w:sz="0" w:space="0" w:color="auto"/>
            <w:bottom w:val="none" w:sz="0" w:space="0" w:color="auto"/>
            <w:right w:val="none" w:sz="0" w:space="0" w:color="auto"/>
          </w:divBdr>
        </w:div>
        <w:div w:id="726951247">
          <w:marLeft w:val="0"/>
          <w:marRight w:val="0"/>
          <w:marTop w:val="0"/>
          <w:marBottom w:val="0"/>
          <w:divBdr>
            <w:top w:val="none" w:sz="0" w:space="0" w:color="auto"/>
            <w:left w:val="none" w:sz="0" w:space="0" w:color="auto"/>
            <w:bottom w:val="none" w:sz="0" w:space="0" w:color="auto"/>
            <w:right w:val="none" w:sz="0" w:space="0" w:color="auto"/>
          </w:divBdr>
        </w:div>
        <w:div w:id="816263939">
          <w:marLeft w:val="0"/>
          <w:marRight w:val="0"/>
          <w:marTop w:val="0"/>
          <w:marBottom w:val="0"/>
          <w:divBdr>
            <w:top w:val="none" w:sz="0" w:space="0" w:color="auto"/>
            <w:left w:val="none" w:sz="0" w:space="0" w:color="auto"/>
            <w:bottom w:val="none" w:sz="0" w:space="0" w:color="auto"/>
            <w:right w:val="none" w:sz="0" w:space="0" w:color="auto"/>
          </w:divBdr>
        </w:div>
        <w:div w:id="890189932">
          <w:marLeft w:val="0"/>
          <w:marRight w:val="0"/>
          <w:marTop w:val="0"/>
          <w:marBottom w:val="0"/>
          <w:divBdr>
            <w:top w:val="none" w:sz="0" w:space="0" w:color="auto"/>
            <w:left w:val="none" w:sz="0" w:space="0" w:color="auto"/>
            <w:bottom w:val="none" w:sz="0" w:space="0" w:color="auto"/>
            <w:right w:val="none" w:sz="0" w:space="0" w:color="auto"/>
          </w:divBdr>
        </w:div>
        <w:div w:id="1127696033">
          <w:marLeft w:val="0"/>
          <w:marRight w:val="0"/>
          <w:marTop w:val="0"/>
          <w:marBottom w:val="0"/>
          <w:divBdr>
            <w:top w:val="none" w:sz="0" w:space="0" w:color="auto"/>
            <w:left w:val="none" w:sz="0" w:space="0" w:color="auto"/>
            <w:bottom w:val="none" w:sz="0" w:space="0" w:color="auto"/>
            <w:right w:val="none" w:sz="0" w:space="0" w:color="auto"/>
          </w:divBdr>
        </w:div>
        <w:div w:id="1391198240">
          <w:marLeft w:val="0"/>
          <w:marRight w:val="0"/>
          <w:marTop w:val="0"/>
          <w:marBottom w:val="0"/>
          <w:divBdr>
            <w:top w:val="none" w:sz="0" w:space="0" w:color="auto"/>
            <w:left w:val="none" w:sz="0" w:space="0" w:color="auto"/>
            <w:bottom w:val="none" w:sz="0" w:space="0" w:color="auto"/>
            <w:right w:val="none" w:sz="0" w:space="0" w:color="auto"/>
          </w:divBdr>
        </w:div>
        <w:div w:id="1516339167">
          <w:marLeft w:val="0"/>
          <w:marRight w:val="0"/>
          <w:marTop w:val="0"/>
          <w:marBottom w:val="0"/>
          <w:divBdr>
            <w:top w:val="none" w:sz="0" w:space="0" w:color="auto"/>
            <w:left w:val="none" w:sz="0" w:space="0" w:color="auto"/>
            <w:bottom w:val="none" w:sz="0" w:space="0" w:color="auto"/>
            <w:right w:val="none" w:sz="0" w:space="0" w:color="auto"/>
          </w:divBdr>
        </w:div>
        <w:div w:id="2048329009">
          <w:marLeft w:val="0"/>
          <w:marRight w:val="0"/>
          <w:marTop w:val="0"/>
          <w:marBottom w:val="0"/>
          <w:divBdr>
            <w:top w:val="none" w:sz="0" w:space="0" w:color="auto"/>
            <w:left w:val="none" w:sz="0" w:space="0" w:color="auto"/>
            <w:bottom w:val="none" w:sz="0" w:space="0" w:color="auto"/>
            <w:right w:val="none" w:sz="0" w:space="0" w:color="auto"/>
          </w:divBdr>
        </w:div>
      </w:divsChild>
    </w:div>
    <w:div w:id="200635860">
      <w:bodyDiv w:val="1"/>
      <w:marLeft w:val="0"/>
      <w:marRight w:val="0"/>
      <w:marTop w:val="0"/>
      <w:marBottom w:val="0"/>
      <w:divBdr>
        <w:top w:val="none" w:sz="0" w:space="0" w:color="auto"/>
        <w:left w:val="none" w:sz="0" w:space="0" w:color="auto"/>
        <w:bottom w:val="none" w:sz="0" w:space="0" w:color="auto"/>
        <w:right w:val="none" w:sz="0" w:space="0" w:color="auto"/>
      </w:divBdr>
      <w:divsChild>
        <w:div w:id="86771664">
          <w:marLeft w:val="0"/>
          <w:marRight w:val="0"/>
          <w:marTop w:val="0"/>
          <w:marBottom w:val="0"/>
          <w:divBdr>
            <w:top w:val="none" w:sz="0" w:space="0" w:color="auto"/>
            <w:left w:val="none" w:sz="0" w:space="0" w:color="auto"/>
            <w:bottom w:val="none" w:sz="0" w:space="0" w:color="auto"/>
            <w:right w:val="none" w:sz="0" w:space="0" w:color="auto"/>
          </w:divBdr>
        </w:div>
        <w:div w:id="167520223">
          <w:marLeft w:val="0"/>
          <w:marRight w:val="0"/>
          <w:marTop w:val="0"/>
          <w:marBottom w:val="0"/>
          <w:divBdr>
            <w:top w:val="none" w:sz="0" w:space="0" w:color="auto"/>
            <w:left w:val="none" w:sz="0" w:space="0" w:color="auto"/>
            <w:bottom w:val="none" w:sz="0" w:space="0" w:color="auto"/>
            <w:right w:val="none" w:sz="0" w:space="0" w:color="auto"/>
          </w:divBdr>
        </w:div>
        <w:div w:id="325089813">
          <w:marLeft w:val="0"/>
          <w:marRight w:val="0"/>
          <w:marTop w:val="0"/>
          <w:marBottom w:val="0"/>
          <w:divBdr>
            <w:top w:val="none" w:sz="0" w:space="0" w:color="auto"/>
            <w:left w:val="none" w:sz="0" w:space="0" w:color="auto"/>
            <w:bottom w:val="none" w:sz="0" w:space="0" w:color="auto"/>
            <w:right w:val="none" w:sz="0" w:space="0" w:color="auto"/>
          </w:divBdr>
        </w:div>
        <w:div w:id="528615368">
          <w:marLeft w:val="0"/>
          <w:marRight w:val="0"/>
          <w:marTop w:val="0"/>
          <w:marBottom w:val="0"/>
          <w:divBdr>
            <w:top w:val="none" w:sz="0" w:space="0" w:color="auto"/>
            <w:left w:val="none" w:sz="0" w:space="0" w:color="auto"/>
            <w:bottom w:val="none" w:sz="0" w:space="0" w:color="auto"/>
            <w:right w:val="none" w:sz="0" w:space="0" w:color="auto"/>
          </w:divBdr>
        </w:div>
        <w:div w:id="584076438">
          <w:marLeft w:val="0"/>
          <w:marRight w:val="0"/>
          <w:marTop w:val="0"/>
          <w:marBottom w:val="0"/>
          <w:divBdr>
            <w:top w:val="none" w:sz="0" w:space="0" w:color="auto"/>
            <w:left w:val="none" w:sz="0" w:space="0" w:color="auto"/>
            <w:bottom w:val="none" w:sz="0" w:space="0" w:color="auto"/>
            <w:right w:val="none" w:sz="0" w:space="0" w:color="auto"/>
          </w:divBdr>
        </w:div>
        <w:div w:id="622467404">
          <w:marLeft w:val="0"/>
          <w:marRight w:val="0"/>
          <w:marTop w:val="0"/>
          <w:marBottom w:val="0"/>
          <w:divBdr>
            <w:top w:val="none" w:sz="0" w:space="0" w:color="auto"/>
            <w:left w:val="none" w:sz="0" w:space="0" w:color="auto"/>
            <w:bottom w:val="none" w:sz="0" w:space="0" w:color="auto"/>
            <w:right w:val="none" w:sz="0" w:space="0" w:color="auto"/>
          </w:divBdr>
        </w:div>
        <w:div w:id="652102991">
          <w:marLeft w:val="0"/>
          <w:marRight w:val="0"/>
          <w:marTop w:val="0"/>
          <w:marBottom w:val="0"/>
          <w:divBdr>
            <w:top w:val="none" w:sz="0" w:space="0" w:color="auto"/>
            <w:left w:val="none" w:sz="0" w:space="0" w:color="auto"/>
            <w:bottom w:val="none" w:sz="0" w:space="0" w:color="auto"/>
            <w:right w:val="none" w:sz="0" w:space="0" w:color="auto"/>
          </w:divBdr>
        </w:div>
        <w:div w:id="657659928">
          <w:marLeft w:val="0"/>
          <w:marRight w:val="0"/>
          <w:marTop w:val="0"/>
          <w:marBottom w:val="0"/>
          <w:divBdr>
            <w:top w:val="none" w:sz="0" w:space="0" w:color="auto"/>
            <w:left w:val="none" w:sz="0" w:space="0" w:color="auto"/>
            <w:bottom w:val="none" w:sz="0" w:space="0" w:color="auto"/>
            <w:right w:val="none" w:sz="0" w:space="0" w:color="auto"/>
          </w:divBdr>
        </w:div>
        <w:div w:id="671448070">
          <w:marLeft w:val="0"/>
          <w:marRight w:val="0"/>
          <w:marTop w:val="0"/>
          <w:marBottom w:val="0"/>
          <w:divBdr>
            <w:top w:val="none" w:sz="0" w:space="0" w:color="auto"/>
            <w:left w:val="none" w:sz="0" w:space="0" w:color="auto"/>
            <w:bottom w:val="none" w:sz="0" w:space="0" w:color="auto"/>
            <w:right w:val="none" w:sz="0" w:space="0" w:color="auto"/>
          </w:divBdr>
        </w:div>
        <w:div w:id="712313750">
          <w:marLeft w:val="0"/>
          <w:marRight w:val="0"/>
          <w:marTop w:val="0"/>
          <w:marBottom w:val="0"/>
          <w:divBdr>
            <w:top w:val="none" w:sz="0" w:space="0" w:color="auto"/>
            <w:left w:val="none" w:sz="0" w:space="0" w:color="auto"/>
            <w:bottom w:val="none" w:sz="0" w:space="0" w:color="auto"/>
            <w:right w:val="none" w:sz="0" w:space="0" w:color="auto"/>
          </w:divBdr>
        </w:div>
        <w:div w:id="815218709">
          <w:marLeft w:val="0"/>
          <w:marRight w:val="0"/>
          <w:marTop w:val="0"/>
          <w:marBottom w:val="0"/>
          <w:divBdr>
            <w:top w:val="none" w:sz="0" w:space="0" w:color="auto"/>
            <w:left w:val="none" w:sz="0" w:space="0" w:color="auto"/>
            <w:bottom w:val="none" w:sz="0" w:space="0" w:color="auto"/>
            <w:right w:val="none" w:sz="0" w:space="0" w:color="auto"/>
          </w:divBdr>
        </w:div>
        <w:div w:id="967666799">
          <w:marLeft w:val="0"/>
          <w:marRight w:val="0"/>
          <w:marTop w:val="0"/>
          <w:marBottom w:val="0"/>
          <w:divBdr>
            <w:top w:val="none" w:sz="0" w:space="0" w:color="auto"/>
            <w:left w:val="none" w:sz="0" w:space="0" w:color="auto"/>
            <w:bottom w:val="none" w:sz="0" w:space="0" w:color="auto"/>
            <w:right w:val="none" w:sz="0" w:space="0" w:color="auto"/>
          </w:divBdr>
        </w:div>
        <w:div w:id="1165125158">
          <w:marLeft w:val="0"/>
          <w:marRight w:val="0"/>
          <w:marTop w:val="0"/>
          <w:marBottom w:val="0"/>
          <w:divBdr>
            <w:top w:val="none" w:sz="0" w:space="0" w:color="auto"/>
            <w:left w:val="none" w:sz="0" w:space="0" w:color="auto"/>
            <w:bottom w:val="none" w:sz="0" w:space="0" w:color="auto"/>
            <w:right w:val="none" w:sz="0" w:space="0" w:color="auto"/>
          </w:divBdr>
        </w:div>
        <w:div w:id="1204908419">
          <w:marLeft w:val="0"/>
          <w:marRight w:val="0"/>
          <w:marTop w:val="0"/>
          <w:marBottom w:val="0"/>
          <w:divBdr>
            <w:top w:val="none" w:sz="0" w:space="0" w:color="auto"/>
            <w:left w:val="none" w:sz="0" w:space="0" w:color="auto"/>
            <w:bottom w:val="none" w:sz="0" w:space="0" w:color="auto"/>
            <w:right w:val="none" w:sz="0" w:space="0" w:color="auto"/>
          </w:divBdr>
        </w:div>
        <w:div w:id="1230573857">
          <w:marLeft w:val="0"/>
          <w:marRight w:val="0"/>
          <w:marTop w:val="0"/>
          <w:marBottom w:val="0"/>
          <w:divBdr>
            <w:top w:val="none" w:sz="0" w:space="0" w:color="auto"/>
            <w:left w:val="none" w:sz="0" w:space="0" w:color="auto"/>
            <w:bottom w:val="none" w:sz="0" w:space="0" w:color="auto"/>
            <w:right w:val="none" w:sz="0" w:space="0" w:color="auto"/>
          </w:divBdr>
        </w:div>
        <w:div w:id="1247769165">
          <w:marLeft w:val="0"/>
          <w:marRight w:val="0"/>
          <w:marTop w:val="0"/>
          <w:marBottom w:val="0"/>
          <w:divBdr>
            <w:top w:val="none" w:sz="0" w:space="0" w:color="auto"/>
            <w:left w:val="none" w:sz="0" w:space="0" w:color="auto"/>
            <w:bottom w:val="none" w:sz="0" w:space="0" w:color="auto"/>
            <w:right w:val="none" w:sz="0" w:space="0" w:color="auto"/>
          </w:divBdr>
        </w:div>
        <w:div w:id="1263343583">
          <w:marLeft w:val="0"/>
          <w:marRight w:val="0"/>
          <w:marTop w:val="0"/>
          <w:marBottom w:val="0"/>
          <w:divBdr>
            <w:top w:val="none" w:sz="0" w:space="0" w:color="auto"/>
            <w:left w:val="none" w:sz="0" w:space="0" w:color="auto"/>
            <w:bottom w:val="none" w:sz="0" w:space="0" w:color="auto"/>
            <w:right w:val="none" w:sz="0" w:space="0" w:color="auto"/>
          </w:divBdr>
        </w:div>
        <w:div w:id="1443842358">
          <w:marLeft w:val="0"/>
          <w:marRight w:val="0"/>
          <w:marTop w:val="0"/>
          <w:marBottom w:val="0"/>
          <w:divBdr>
            <w:top w:val="none" w:sz="0" w:space="0" w:color="auto"/>
            <w:left w:val="none" w:sz="0" w:space="0" w:color="auto"/>
            <w:bottom w:val="none" w:sz="0" w:space="0" w:color="auto"/>
            <w:right w:val="none" w:sz="0" w:space="0" w:color="auto"/>
          </w:divBdr>
        </w:div>
        <w:div w:id="1778678367">
          <w:marLeft w:val="0"/>
          <w:marRight w:val="0"/>
          <w:marTop w:val="0"/>
          <w:marBottom w:val="0"/>
          <w:divBdr>
            <w:top w:val="none" w:sz="0" w:space="0" w:color="auto"/>
            <w:left w:val="none" w:sz="0" w:space="0" w:color="auto"/>
            <w:bottom w:val="none" w:sz="0" w:space="0" w:color="auto"/>
            <w:right w:val="none" w:sz="0" w:space="0" w:color="auto"/>
          </w:divBdr>
        </w:div>
        <w:div w:id="1927690590">
          <w:marLeft w:val="0"/>
          <w:marRight w:val="0"/>
          <w:marTop w:val="0"/>
          <w:marBottom w:val="0"/>
          <w:divBdr>
            <w:top w:val="none" w:sz="0" w:space="0" w:color="auto"/>
            <w:left w:val="none" w:sz="0" w:space="0" w:color="auto"/>
            <w:bottom w:val="none" w:sz="0" w:space="0" w:color="auto"/>
            <w:right w:val="none" w:sz="0" w:space="0" w:color="auto"/>
          </w:divBdr>
        </w:div>
        <w:div w:id="1957758895">
          <w:marLeft w:val="0"/>
          <w:marRight w:val="0"/>
          <w:marTop w:val="0"/>
          <w:marBottom w:val="0"/>
          <w:divBdr>
            <w:top w:val="none" w:sz="0" w:space="0" w:color="auto"/>
            <w:left w:val="none" w:sz="0" w:space="0" w:color="auto"/>
            <w:bottom w:val="none" w:sz="0" w:space="0" w:color="auto"/>
            <w:right w:val="none" w:sz="0" w:space="0" w:color="auto"/>
          </w:divBdr>
        </w:div>
        <w:div w:id="1990861155">
          <w:marLeft w:val="0"/>
          <w:marRight w:val="0"/>
          <w:marTop w:val="0"/>
          <w:marBottom w:val="0"/>
          <w:divBdr>
            <w:top w:val="none" w:sz="0" w:space="0" w:color="auto"/>
            <w:left w:val="none" w:sz="0" w:space="0" w:color="auto"/>
            <w:bottom w:val="none" w:sz="0" w:space="0" w:color="auto"/>
            <w:right w:val="none" w:sz="0" w:space="0" w:color="auto"/>
          </w:divBdr>
        </w:div>
        <w:div w:id="2026906620">
          <w:marLeft w:val="0"/>
          <w:marRight w:val="0"/>
          <w:marTop w:val="0"/>
          <w:marBottom w:val="0"/>
          <w:divBdr>
            <w:top w:val="none" w:sz="0" w:space="0" w:color="auto"/>
            <w:left w:val="none" w:sz="0" w:space="0" w:color="auto"/>
            <w:bottom w:val="none" w:sz="0" w:space="0" w:color="auto"/>
            <w:right w:val="none" w:sz="0" w:space="0" w:color="auto"/>
          </w:divBdr>
        </w:div>
        <w:div w:id="2047564334">
          <w:marLeft w:val="0"/>
          <w:marRight w:val="0"/>
          <w:marTop w:val="0"/>
          <w:marBottom w:val="0"/>
          <w:divBdr>
            <w:top w:val="none" w:sz="0" w:space="0" w:color="auto"/>
            <w:left w:val="none" w:sz="0" w:space="0" w:color="auto"/>
            <w:bottom w:val="none" w:sz="0" w:space="0" w:color="auto"/>
            <w:right w:val="none" w:sz="0" w:space="0" w:color="auto"/>
          </w:divBdr>
        </w:div>
        <w:div w:id="2087072010">
          <w:marLeft w:val="0"/>
          <w:marRight w:val="0"/>
          <w:marTop w:val="0"/>
          <w:marBottom w:val="0"/>
          <w:divBdr>
            <w:top w:val="none" w:sz="0" w:space="0" w:color="auto"/>
            <w:left w:val="none" w:sz="0" w:space="0" w:color="auto"/>
            <w:bottom w:val="none" w:sz="0" w:space="0" w:color="auto"/>
            <w:right w:val="none" w:sz="0" w:space="0" w:color="auto"/>
          </w:divBdr>
        </w:div>
      </w:divsChild>
    </w:div>
    <w:div w:id="213204192">
      <w:bodyDiv w:val="1"/>
      <w:marLeft w:val="0"/>
      <w:marRight w:val="0"/>
      <w:marTop w:val="0"/>
      <w:marBottom w:val="0"/>
      <w:divBdr>
        <w:top w:val="none" w:sz="0" w:space="0" w:color="auto"/>
        <w:left w:val="none" w:sz="0" w:space="0" w:color="auto"/>
        <w:bottom w:val="none" w:sz="0" w:space="0" w:color="auto"/>
        <w:right w:val="none" w:sz="0" w:space="0" w:color="auto"/>
      </w:divBdr>
    </w:div>
    <w:div w:id="316422064">
      <w:bodyDiv w:val="1"/>
      <w:marLeft w:val="0"/>
      <w:marRight w:val="0"/>
      <w:marTop w:val="0"/>
      <w:marBottom w:val="0"/>
      <w:divBdr>
        <w:top w:val="none" w:sz="0" w:space="0" w:color="auto"/>
        <w:left w:val="none" w:sz="0" w:space="0" w:color="auto"/>
        <w:bottom w:val="none" w:sz="0" w:space="0" w:color="auto"/>
        <w:right w:val="none" w:sz="0" w:space="0" w:color="auto"/>
      </w:divBdr>
    </w:div>
    <w:div w:id="324094443">
      <w:bodyDiv w:val="1"/>
      <w:marLeft w:val="0"/>
      <w:marRight w:val="0"/>
      <w:marTop w:val="0"/>
      <w:marBottom w:val="0"/>
      <w:divBdr>
        <w:top w:val="none" w:sz="0" w:space="0" w:color="auto"/>
        <w:left w:val="none" w:sz="0" w:space="0" w:color="auto"/>
        <w:bottom w:val="none" w:sz="0" w:space="0" w:color="auto"/>
        <w:right w:val="none" w:sz="0" w:space="0" w:color="auto"/>
      </w:divBdr>
      <w:divsChild>
        <w:div w:id="98918117">
          <w:marLeft w:val="0"/>
          <w:marRight w:val="0"/>
          <w:marTop w:val="0"/>
          <w:marBottom w:val="0"/>
          <w:divBdr>
            <w:top w:val="none" w:sz="0" w:space="0" w:color="auto"/>
            <w:left w:val="none" w:sz="0" w:space="0" w:color="auto"/>
            <w:bottom w:val="none" w:sz="0" w:space="0" w:color="auto"/>
            <w:right w:val="none" w:sz="0" w:space="0" w:color="auto"/>
          </w:divBdr>
        </w:div>
        <w:div w:id="104737076">
          <w:marLeft w:val="0"/>
          <w:marRight w:val="0"/>
          <w:marTop w:val="0"/>
          <w:marBottom w:val="0"/>
          <w:divBdr>
            <w:top w:val="none" w:sz="0" w:space="0" w:color="auto"/>
            <w:left w:val="none" w:sz="0" w:space="0" w:color="auto"/>
            <w:bottom w:val="none" w:sz="0" w:space="0" w:color="auto"/>
            <w:right w:val="none" w:sz="0" w:space="0" w:color="auto"/>
          </w:divBdr>
        </w:div>
        <w:div w:id="149442770">
          <w:marLeft w:val="0"/>
          <w:marRight w:val="0"/>
          <w:marTop w:val="0"/>
          <w:marBottom w:val="0"/>
          <w:divBdr>
            <w:top w:val="none" w:sz="0" w:space="0" w:color="auto"/>
            <w:left w:val="none" w:sz="0" w:space="0" w:color="auto"/>
            <w:bottom w:val="none" w:sz="0" w:space="0" w:color="auto"/>
            <w:right w:val="none" w:sz="0" w:space="0" w:color="auto"/>
          </w:divBdr>
        </w:div>
        <w:div w:id="608439252">
          <w:marLeft w:val="0"/>
          <w:marRight w:val="0"/>
          <w:marTop w:val="0"/>
          <w:marBottom w:val="0"/>
          <w:divBdr>
            <w:top w:val="none" w:sz="0" w:space="0" w:color="auto"/>
            <w:left w:val="none" w:sz="0" w:space="0" w:color="auto"/>
            <w:bottom w:val="none" w:sz="0" w:space="0" w:color="auto"/>
            <w:right w:val="none" w:sz="0" w:space="0" w:color="auto"/>
          </w:divBdr>
        </w:div>
        <w:div w:id="650669590">
          <w:marLeft w:val="0"/>
          <w:marRight w:val="0"/>
          <w:marTop w:val="0"/>
          <w:marBottom w:val="0"/>
          <w:divBdr>
            <w:top w:val="none" w:sz="0" w:space="0" w:color="auto"/>
            <w:left w:val="none" w:sz="0" w:space="0" w:color="auto"/>
            <w:bottom w:val="none" w:sz="0" w:space="0" w:color="auto"/>
            <w:right w:val="none" w:sz="0" w:space="0" w:color="auto"/>
          </w:divBdr>
        </w:div>
        <w:div w:id="689795563">
          <w:marLeft w:val="0"/>
          <w:marRight w:val="0"/>
          <w:marTop w:val="0"/>
          <w:marBottom w:val="0"/>
          <w:divBdr>
            <w:top w:val="none" w:sz="0" w:space="0" w:color="auto"/>
            <w:left w:val="none" w:sz="0" w:space="0" w:color="auto"/>
            <w:bottom w:val="none" w:sz="0" w:space="0" w:color="auto"/>
            <w:right w:val="none" w:sz="0" w:space="0" w:color="auto"/>
          </w:divBdr>
        </w:div>
        <w:div w:id="818420451">
          <w:marLeft w:val="0"/>
          <w:marRight w:val="0"/>
          <w:marTop w:val="0"/>
          <w:marBottom w:val="0"/>
          <w:divBdr>
            <w:top w:val="none" w:sz="0" w:space="0" w:color="auto"/>
            <w:left w:val="none" w:sz="0" w:space="0" w:color="auto"/>
            <w:bottom w:val="none" w:sz="0" w:space="0" w:color="auto"/>
            <w:right w:val="none" w:sz="0" w:space="0" w:color="auto"/>
          </w:divBdr>
        </w:div>
        <w:div w:id="991761493">
          <w:marLeft w:val="0"/>
          <w:marRight w:val="0"/>
          <w:marTop w:val="0"/>
          <w:marBottom w:val="0"/>
          <w:divBdr>
            <w:top w:val="none" w:sz="0" w:space="0" w:color="auto"/>
            <w:left w:val="none" w:sz="0" w:space="0" w:color="auto"/>
            <w:bottom w:val="none" w:sz="0" w:space="0" w:color="auto"/>
            <w:right w:val="none" w:sz="0" w:space="0" w:color="auto"/>
          </w:divBdr>
        </w:div>
        <w:div w:id="1051539231">
          <w:marLeft w:val="0"/>
          <w:marRight w:val="0"/>
          <w:marTop w:val="0"/>
          <w:marBottom w:val="0"/>
          <w:divBdr>
            <w:top w:val="none" w:sz="0" w:space="0" w:color="auto"/>
            <w:left w:val="none" w:sz="0" w:space="0" w:color="auto"/>
            <w:bottom w:val="none" w:sz="0" w:space="0" w:color="auto"/>
            <w:right w:val="none" w:sz="0" w:space="0" w:color="auto"/>
          </w:divBdr>
        </w:div>
        <w:div w:id="1157309324">
          <w:marLeft w:val="0"/>
          <w:marRight w:val="0"/>
          <w:marTop w:val="0"/>
          <w:marBottom w:val="0"/>
          <w:divBdr>
            <w:top w:val="none" w:sz="0" w:space="0" w:color="auto"/>
            <w:left w:val="none" w:sz="0" w:space="0" w:color="auto"/>
            <w:bottom w:val="none" w:sz="0" w:space="0" w:color="auto"/>
            <w:right w:val="none" w:sz="0" w:space="0" w:color="auto"/>
          </w:divBdr>
        </w:div>
        <w:div w:id="1229463669">
          <w:marLeft w:val="0"/>
          <w:marRight w:val="0"/>
          <w:marTop w:val="0"/>
          <w:marBottom w:val="0"/>
          <w:divBdr>
            <w:top w:val="none" w:sz="0" w:space="0" w:color="auto"/>
            <w:left w:val="none" w:sz="0" w:space="0" w:color="auto"/>
            <w:bottom w:val="none" w:sz="0" w:space="0" w:color="auto"/>
            <w:right w:val="none" w:sz="0" w:space="0" w:color="auto"/>
          </w:divBdr>
        </w:div>
        <w:div w:id="1246838944">
          <w:marLeft w:val="0"/>
          <w:marRight w:val="0"/>
          <w:marTop w:val="0"/>
          <w:marBottom w:val="0"/>
          <w:divBdr>
            <w:top w:val="none" w:sz="0" w:space="0" w:color="auto"/>
            <w:left w:val="none" w:sz="0" w:space="0" w:color="auto"/>
            <w:bottom w:val="none" w:sz="0" w:space="0" w:color="auto"/>
            <w:right w:val="none" w:sz="0" w:space="0" w:color="auto"/>
          </w:divBdr>
        </w:div>
        <w:div w:id="1314337991">
          <w:marLeft w:val="0"/>
          <w:marRight w:val="0"/>
          <w:marTop w:val="0"/>
          <w:marBottom w:val="0"/>
          <w:divBdr>
            <w:top w:val="none" w:sz="0" w:space="0" w:color="auto"/>
            <w:left w:val="none" w:sz="0" w:space="0" w:color="auto"/>
            <w:bottom w:val="none" w:sz="0" w:space="0" w:color="auto"/>
            <w:right w:val="none" w:sz="0" w:space="0" w:color="auto"/>
          </w:divBdr>
        </w:div>
        <w:div w:id="1417509841">
          <w:marLeft w:val="0"/>
          <w:marRight w:val="0"/>
          <w:marTop w:val="0"/>
          <w:marBottom w:val="0"/>
          <w:divBdr>
            <w:top w:val="none" w:sz="0" w:space="0" w:color="auto"/>
            <w:left w:val="none" w:sz="0" w:space="0" w:color="auto"/>
            <w:bottom w:val="none" w:sz="0" w:space="0" w:color="auto"/>
            <w:right w:val="none" w:sz="0" w:space="0" w:color="auto"/>
          </w:divBdr>
        </w:div>
        <w:div w:id="1466922057">
          <w:marLeft w:val="0"/>
          <w:marRight w:val="0"/>
          <w:marTop w:val="0"/>
          <w:marBottom w:val="0"/>
          <w:divBdr>
            <w:top w:val="none" w:sz="0" w:space="0" w:color="auto"/>
            <w:left w:val="none" w:sz="0" w:space="0" w:color="auto"/>
            <w:bottom w:val="none" w:sz="0" w:space="0" w:color="auto"/>
            <w:right w:val="none" w:sz="0" w:space="0" w:color="auto"/>
          </w:divBdr>
        </w:div>
        <w:div w:id="1485973717">
          <w:marLeft w:val="0"/>
          <w:marRight w:val="0"/>
          <w:marTop w:val="0"/>
          <w:marBottom w:val="0"/>
          <w:divBdr>
            <w:top w:val="none" w:sz="0" w:space="0" w:color="auto"/>
            <w:left w:val="none" w:sz="0" w:space="0" w:color="auto"/>
            <w:bottom w:val="none" w:sz="0" w:space="0" w:color="auto"/>
            <w:right w:val="none" w:sz="0" w:space="0" w:color="auto"/>
          </w:divBdr>
        </w:div>
        <w:div w:id="1656642582">
          <w:marLeft w:val="0"/>
          <w:marRight w:val="0"/>
          <w:marTop w:val="0"/>
          <w:marBottom w:val="0"/>
          <w:divBdr>
            <w:top w:val="none" w:sz="0" w:space="0" w:color="auto"/>
            <w:left w:val="none" w:sz="0" w:space="0" w:color="auto"/>
            <w:bottom w:val="none" w:sz="0" w:space="0" w:color="auto"/>
            <w:right w:val="none" w:sz="0" w:space="0" w:color="auto"/>
          </w:divBdr>
        </w:div>
        <w:div w:id="1683167317">
          <w:marLeft w:val="0"/>
          <w:marRight w:val="0"/>
          <w:marTop w:val="0"/>
          <w:marBottom w:val="0"/>
          <w:divBdr>
            <w:top w:val="none" w:sz="0" w:space="0" w:color="auto"/>
            <w:left w:val="none" w:sz="0" w:space="0" w:color="auto"/>
            <w:bottom w:val="none" w:sz="0" w:space="0" w:color="auto"/>
            <w:right w:val="none" w:sz="0" w:space="0" w:color="auto"/>
          </w:divBdr>
        </w:div>
        <w:div w:id="1751124688">
          <w:marLeft w:val="0"/>
          <w:marRight w:val="0"/>
          <w:marTop w:val="0"/>
          <w:marBottom w:val="0"/>
          <w:divBdr>
            <w:top w:val="none" w:sz="0" w:space="0" w:color="auto"/>
            <w:left w:val="none" w:sz="0" w:space="0" w:color="auto"/>
            <w:bottom w:val="none" w:sz="0" w:space="0" w:color="auto"/>
            <w:right w:val="none" w:sz="0" w:space="0" w:color="auto"/>
          </w:divBdr>
        </w:div>
        <w:div w:id="1772043760">
          <w:marLeft w:val="0"/>
          <w:marRight w:val="0"/>
          <w:marTop w:val="0"/>
          <w:marBottom w:val="0"/>
          <w:divBdr>
            <w:top w:val="none" w:sz="0" w:space="0" w:color="auto"/>
            <w:left w:val="none" w:sz="0" w:space="0" w:color="auto"/>
            <w:bottom w:val="none" w:sz="0" w:space="0" w:color="auto"/>
            <w:right w:val="none" w:sz="0" w:space="0" w:color="auto"/>
          </w:divBdr>
        </w:div>
        <w:div w:id="1911571933">
          <w:marLeft w:val="0"/>
          <w:marRight w:val="0"/>
          <w:marTop w:val="0"/>
          <w:marBottom w:val="0"/>
          <w:divBdr>
            <w:top w:val="none" w:sz="0" w:space="0" w:color="auto"/>
            <w:left w:val="none" w:sz="0" w:space="0" w:color="auto"/>
            <w:bottom w:val="none" w:sz="0" w:space="0" w:color="auto"/>
            <w:right w:val="none" w:sz="0" w:space="0" w:color="auto"/>
          </w:divBdr>
        </w:div>
        <w:div w:id="1913851032">
          <w:marLeft w:val="0"/>
          <w:marRight w:val="0"/>
          <w:marTop w:val="0"/>
          <w:marBottom w:val="0"/>
          <w:divBdr>
            <w:top w:val="none" w:sz="0" w:space="0" w:color="auto"/>
            <w:left w:val="none" w:sz="0" w:space="0" w:color="auto"/>
            <w:bottom w:val="none" w:sz="0" w:space="0" w:color="auto"/>
            <w:right w:val="none" w:sz="0" w:space="0" w:color="auto"/>
          </w:divBdr>
        </w:div>
        <w:div w:id="2112895045">
          <w:marLeft w:val="0"/>
          <w:marRight w:val="0"/>
          <w:marTop w:val="0"/>
          <w:marBottom w:val="0"/>
          <w:divBdr>
            <w:top w:val="none" w:sz="0" w:space="0" w:color="auto"/>
            <w:left w:val="none" w:sz="0" w:space="0" w:color="auto"/>
            <w:bottom w:val="none" w:sz="0" w:space="0" w:color="auto"/>
            <w:right w:val="none" w:sz="0" w:space="0" w:color="auto"/>
          </w:divBdr>
        </w:div>
        <w:div w:id="2133090493">
          <w:marLeft w:val="0"/>
          <w:marRight w:val="0"/>
          <w:marTop w:val="0"/>
          <w:marBottom w:val="0"/>
          <w:divBdr>
            <w:top w:val="none" w:sz="0" w:space="0" w:color="auto"/>
            <w:left w:val="none" w:sz="0" w:space="0" w:color="auto"/>
            <w:bottom w:val="none" w:sz="0" w:space="0" w:color="auto"/>
            <w:right w:val="none" w:sz="0" w:space="0" w:color="auto"/>
          </w:divBdr>
        </w:div>
        <w:div w:id="2143423869">
          <w:marLeft w:val="0"/>
          <w:marRight w:val="0"/>
          <w:marTop w:val="0"/>
          <w:marBottom w:val="0"/>
          <w:divBdr>
            <w:top w:val="none" w:sz="0" w:space="0" w:color="auto"/>
            <w:left w:val="none" w:sz="0" w:space="0" w:color="auto"/>
            <w:bottom w:val="none" w:sz="0" w:space="0" w:color="auto"/>
            <w:right w:val="none" w:sz="0" w:space="0" w:color="auto"/>
          </w:divBdr>
        </w:div>
      </w:divsChild>
    </w:div>
    <w:div w:id="358747258">
      <w:bodyDiv w:val="1"/>
      <w:marLeft w:val="0"/>
      <w:marRight w:val="0"/>
      <w:marTop w:val="0"/>
      <w:marBottom w:val="0"/>
      <w:divBdr>
        <w:top w:val="none" w:sz="0" w:space="0" w:color="auto"/>
        <w:left w:val="none" w:sz="0" w:space="0" w:color="auto"/>
        <w:bottom w:val="none" w:sz="0" w:space="0" w:color="auto"/>
        <w:right w:val="none" w:sz="0" w:space="0" w:color="auto"/>
      </w:divBdr>
    </w:div>
    <w:div w:id="404768866">
      <w:bodyDiv w:val="1"/>
      <w:marLeft w:val="0"/>
      <w:marRight w:val="0"/>
      <w:marTop w:val="0"/>
      <w:marBottom w:val="0"/>
      <w:divBdr>
        <w:top w:val="none" w:sz="0" w:space="0" w:color="auto"/>
        <w:left w:val="none" w:sz="0" w:space="0" w:color="auto"/>
        <w:bottom w:val="none" w:sz="0" w:space="0" w:color="auto"/>
        <w:right w:val="none" w:sz="0" w:space="0" w:color="auto"/>
      </w:divBdr>
    </w:div>
    <w:div w:id="433018817">
      <w:bodyDiv w:val="1"/>
      <w:marLeft w:val="0"/>
      <w:marRight w:val="0"/>
      <w:marTop w:val="0"/>
      <w:marBottom w:val="0"/>
      <w:divBdr>
        <w:top w:val="none" w:sz="0" w:space="0" w:color="auto"/>
        <w:left w:val="none" w:sz="0" w:space="0" w:color="auto"/>
        <w:bottom w:val="none" w:sz="0" w:space="0" w:color="auto"/>
        <w:right w:val="none" w:sz="0" w:space="0" w:color="auto"/>
      </w:divBdr>
    </w:div>
    <w:div w:id="434179391">
      <w:bodyDiv w:val="1"/>
      <w:marLeft w:val="0"/>
      <w:marRight w:val="0"/>
      <w:marTop w:val="0"/>
      <w:marBottom w:val="0"/>
      <w:divBdr>
        <w:top w:val="none" w:sz="0" w:space="0" w:color="auto"/>
        <w:left w:val="none" w:sz="0" w:space="0" w:color="auto"/>
        <w:bottom w:val="none" w:sz="0" w:space="0" w:color="auto"/>
        <w:right w:val="none" w:sz="0" w:space="0" w:color="auto"/>
      </w:divBdr>
    </w:div>
    <w:div w:id="466432656">
      <w:bodyDiv w:val="1"/>
      <w:marLeft w:val="0"/>
      <w:marRight w:val="0"/>
      <w:marTop w:val="0"/>
      <w:marBottom w:val="0"/>
      <w:divBdr>
        <w:top w:val="none" w:sz="0" w:space="0" w:color="auto"/>
        <w:left w:val="none" w:sz="0" w:space="0" w:color="auto"/>
        <w:bottom w:val="none" w:sz="0" w:space="0" w:color="auto"/>
        <w:right w:val="none" w:sz="0" w:space="0" w:color="auto"/>
      </w:divBdr>
    </w:div>
    <w:div w:id="471555376">
      <w:bodyDiv w:val="1"/>
      <w:marLeft w:val="0"/>
      <w:marRight w:val="0"/>
      <w:marTop w:val="0"/>
      <w:marBottom w:val="0"/>
      <w:divBdr>
        <w:top w:val="none" w:sz="0" w:space="0" w:color="auto"/>
        <w:left w:val="none" w:sz="0" w:space="0" w:color="auto"/>
        <w:bottom w:val="none" w:sz="0" w:space="0" w:color="auto"/>
        <w:right w:val="none" w:sz="0" w:space="0" w:color="auto"/>
      </w:divBdr>
    </w:div>
    <w:div w:id="499778648">
      <w:bodyDiv w:val="1"/>
      <w:marLeft w:val="0"/>
      <w:marRight w:val="0"/>
      <w:marTop w:val="0"/>
      <w:marBottom w:val="0"/>
      <w:divBdr>
        <w:top w:val="none" w:sz="0" w:space="0" w:color="auto"/>
        <w:left w:val="none" w:sz="0" w:space="0" w:color="auto"/>
        <w:bottom w:val="none" w:sz="0" w:space="0" w:color="auto"/>
        <w:right w:val="none" w:sz="0" w:space="0" w:color="auto"/>
      </w:divBdr>
    </w:div>
    <w:div w:id="524485070">
      <w:bodyDiv w:val="1"/>
      <w:marLeft w:val="0"/>
      <w:marRight w:val="0"/>
      <w:marTop w:val="0"/>
      <w:marBottom w:val="0"/>
      <w:divBdr>
        <w:top w:val="none" w:sz="0" w:space="0" w:color="auto"/>
        <w:left w:val="none" w:sz="0" w:space="0" w:color="auto"/>
        <w:bottom w:val="none" w:sz="0" w:space="0" w:color="auto"/>
        <w:right w:val="none" w:sz="0" w:space="0" w:color="auto"/>
      </w:divBdr>
    </w:div>
    <w:div w:id="599948815">
      <w:bodyDiv w:val="1"/>
      <w:marLeft w:val="0"/>
      <w:marRight w:val="0"/>
      <w:marTop w:val="0"/>
      <w:marBottom w:val="0"/>
      <w:divBdr>
        <w:top w:val="none" w:sz="0" w:space="0" w:color="auto"/>
        <w:left w:val="none" w:sz="0" w:space="0" w:color="auto"/>
        <w:bottom w:val="none" w:sz="0" w:space="0" w:color="auto"/>
        <w:right w:val="none" w:sz="0" w:space="0" w:color="auto"/>
      </w:divBdr>
    </w:div>
    <w:div w:id="625895803">
      <w:bodyDiv w:val="1"/>
      <w:marLeft w:val="0"/>
      <w:marRight w:val="0"/>
      <w:marTop w:val="0"/>
      <w:marBottom w:val="0"/>
      <w:divBdr>
        <w:top w:val="none" w:sz="0" w:space="0" w:color="auto"/>
        <w:left w:val="none" w:sz="0" w:space="0" w:color="auto"/>
        <w:bottom w:val="none" w:sz="0" w:space="0" w:color="auto"/>
        <w:right w:val="none" w:sz="0" w:space="0" w:color="auto"/>
      </w:divBdr>
    </w:div>
    <w:div w:id="629672693">
      <w:bodyDiv w:val="1"/>
      <w:marLeft w:val="0"/>
      <w:marRight w:val="0"/>
      <w:marTop w:val="0"/>
      <w:marBottom w:val="0"/>
      <w:divBdr>
        <w:top w:val="none" w:sz="0" w:space="0" w:color="auto"/>
        <w:left w:val="none" w:sz="0" w:space="0" w:color="auto"/>
        <w:bottom w:val="none" w:sz="0" w:space="0" w:color="auto"/>
        <w:right w:val="none" w:sz="0" w:space="0" w:color="auto"/>
      </w:divBdr>
    </w:div>
    <w:div w:id="704211594">
      <w:bodyDiv w:val="1"/>
      <w:marLeft w:val="0"/>
      <w:marRight w:val="0"/>
      <w:marTop w:val="0"/>
      <w:marBottom w:val="0"/>
      <w:divBdr>
        <w:top w:val="none" w:sz="0" w:space="0" w:color="auto"/>
        <w:left w:val="none" w:sz="0" w:space="0" w:color="auto"/>
        <w:bottom w:val="none" w:sz="0" w:space="0" w:color="auto"/>
        <w:right w:val="none" w:sz="0" w:space="0" w:color="auto"/>
      </w:divBdr>
    </w:div>
    <w:div w:id="726152640">
      <w:bodyDiv w:val="1"/>
      <w:marLeft w:val="0"/>
      <w:marRight w:val="0"/>
      <w:marTop w:val="0"/>
      <w:marBottom w:val="0"/>
      <w:divBdr>
        <w:top w:val="none" w:sz="0" w:space="0" w:color="auto"/>
        <w:left w:val="none" w:sz="0" w:space="0" w:color="auto"/>
        <w:bottom w:val="none" w:sz="0" w:space="0" w:color="auto"/>
        <w:right w:val="none" w:sz="0" w:space="0" w:color="auto"/>
      </w:divBdr>
    </w:div>
    <w:div w:id="735516524">
      <w:bodyDiv w:val="1"/>
      <w:marLeft w:val="0"/>
      <w:marRight w:val="0"/>
      <w:marTop w:val="0"/>
      <w:marBottom w:val="0"/>
      <w:divBdr>
        <w:top w:val="none" w:sz="0" w:space="0" w:color="auto"/>
        <w:left w:val="none" w:sz="0" w:space="0" w:color="auto"/>
        <w:bottom w:val="none" w:sz="0" w:space="0" w:color="auto"/>
        <w:right w:val="none" w:sz="0" w:space="0" w:color="auto"/>
      </w:divBdr>
    </w:div>
    <w:div w:id="738943852">
      <w:bodyDiv w:val="1"/>
      <w:marLeft w:val="0"/>
      <w:marRight w:val="0"/>
      <w:marTop w:val="0"/>
      <w:marBottom w:val="0"/>
      <w:divBdr>
        <w:top w:val="none" w:sz="0" w:space="0" w:color="auto"/>
        <w:left w:val="none" w:sz="0" w:space="0" w:color="auto"/>
        <w:bottom w:val="none" w:sz="0" w:space="0" w:color="auto"/>
        <w:right w:val="none" w:sz="0" w:space="0" w:color="auto"/>
      </w:divBdr>
    </w:div>
    <w:div w:id="745105564">
      <w:bodyDiv w:val="1"/>
      <w:marLeft w:val="0"/>
      <w:marRight w:val="0"/>
      <w:marTop w:val="0"/>
      <w:marBottom w:val="0"/>
      <w:divBdr>
        <w:top w:val="none" w:sz="0" w:space="0" w:color="auto"/>
        <w:left w:val="none" w:sz="0" w:space="0" w:color="auto"/>
        <w:bottom w:val="none" w:sz="0" w:space="0" w:color="auto"/>
        <w:right w:val="none" w:sz="0" w:space="0" w:color="auto"/>
      </w:divBdr>
    </w:div>
    <w:div w:id="748845884">
      <w:bodyDiv w:val="1"/>
      <w:marLeft w:val="0"/>
      <w:marRight w:val="0"/>
      <w:marTop w:val="0"/>
      <w:marBottom w:val="0"/>
      <w:divBdr>
        <w:top w:val="none" w:sz="0" w:space="0" w:color="auto"/>
        <w:left w:val="none" w:sz="0" w:space="0" w:color="auto"/>
        <w:bottom w:val="none" w:sz="0" w:space="0" w:color="auto"/>
        <w:right w:val="none" w:sz="0" w:space="0" w:color="auto"/>
      </w:divBdr>
    </w:div>
    <w:div w:id="890000782">
      <w:bodyDiv w:val="1"/>
      <w:marLeft w:val="0"/>
      <w:marRight w:val="0"/>
      <w:marTop w:val="0"/>
      <w:marBottom w:val="0"/>
      <w:divBdr>
        <w:top w:val="none" w:sz="0" w:space="0" w:color="auto"/>
        <w:left w:val="none" w:sz="0" w:space="0" w:color="auto"/>
        <w:bottom w:val="none" w:sz="0" w:space="0" w:color="auto"/>
        <w:right w:val="none" w:sz="0" w:space="0" w:color="auto"/>
      </w:divBdr>
      <w:divsChild>
        <w:div w:id="1913465206">
          <w:marLeft w:val="0"/>
          <w:marRight w:val="0"/>
          <w:marTop w:val="0"/>
          <w:marBottom w:val="0"/>
          <w:divBdr>
            <w:top w:val="none" w:sz="0" w:space="0" w:color="auto"/>
            <w:left w:val="none" w:sz="0" w:space="0" w:color="auto"/>
            <w:bottom w:val="none" w:sz="0" w:space="0" w:color="auto"/>
            <w:right w:val="none" w:sz="0" w:space="0" w:color="auto"/>
          </w:divBdr>
          <w:divsChild>
            <w:div w:id="1739085226">
              <w:marLeft w:val="0"/>
              <w:marRight w:val="0"/>
              <w:marTop w:val="0"/>
              <w:marBottom w:val="0"/>
              <w:divBdr>
                <w:top w:val="none" w:sz="0" w:space="0" w:color="auto"/>
                <w:left w:val="none" w:sz="0" w:space="0" w:color="auto"/>
                <w:bottom w:val="none" w:sz="0" w:space="0" w:color="auto"/>
                <w:right w:val="none" w:sz="0" w:space="0" w:color="auto"/>
              </w:divBdr>
              <w:divsChild>
                <w:div w:id="1733507189">
                  <w:marLeft w:val="0"/>
                  <w:marRight w:val="-100"/>
                  <w:marTop w:val="0"/>
                  <w:marBottom w:val="100"/>
                  <w:divBdr>
                    <w:top w:val="none" w:sz="0" w:space="0" w:color="auto"/>
                    <w:left w:val="none" w:sz="0" w:space="0" w:color="auto"/>
                    <w:bottom w:val="none" w:sz="0" w:space="0" w:color="auto"/>
                    <w:right w:val="none" w:sz="0" w:space="0" w:color="auto"/>
                  </w:divBdr>
                  <w:divsChild>
                    <w:div w:id="175079309">
                      <w:marLeft w:val="0"/>
                      <w:marRight w:val="0"/>
                      <w:marTop w:val="0"/>
                      <w:marBottom w:val="0"/>
                      <w:divBdr>
                        <w:top w:val="none" w:sz="0" w:space="0" w:color="auto"/>
                        <w:left w:val="none" w:sz="0" w:space="0" w:color="auto"/>
                        <w:bottom w:val="none" w:sz="0" w:space="0" w:color="auto"/>
                        <w:right w:val="none" w:sz="0" w:space="0" w:color="auto"/>
                      </w:divBdr>
                      <w:divsChild>
                        <w:div w:id="853109948">
                          <w:marLeft w:val="0"/>
                          <w:marRight w:val="0"/>
                          <w:marTop w:val="0"/>
                          <w:marBottom w:val="0"/>
                          <w:divBdr>
                            <w:top w:val="none" w:sz="0" w:space="0" w:color="auto"/>
                            <w:left w:val="none" w:sz="0" w:space="0" w:color="auto"/>
                            <w:bottom w:val="none" w:sz="0" w:space="0" w:color="auto"/>
                            <w:right w:val="none" w:sz="0" w:space="0" w:color="auto"/>
                          </w:divBdr>
                          <w:divsChild>
                            <w:div w:id="1493519700">
                              <w:marLeft w:val="0"/>
                              <w:marRight w:val="0"/>
                              <w:marTop w:val="0"/>
                              <w:marBottom w:val="0"/>
                              <w:divBdr>
                                <w:top w:val="none" w:sz="0" w:space="0" w:color="auto"/>
                                <w:left w:val="none" w:sz="0" w:space="0" w:color="auto"/>
                                <w:bottom w:val="none" w:sz="0" w:space="0" w:color="auto"/>
                                <w:right w:val="none" w:sz="0" w:space="0" w:color="auto"/>
                              </w:divBdr>
                              <w:divsChild>
                                <w:div w:id="1981031719">
                                  <w:marLeft w:val="0"/>
                                  <w:marRight w:val="0"/>
                                  <w:marTop w:val="0"/>
                                  <w:marBottom w:val="0"/>
                                  <w:divBdr>
                                    <w:top w:val="none" w:sz="0" w:space="0" w:color="auto"/>
                                    <w:left w:val="none" w:sz="0" w:space="0" w:color="auto"/>
                                    <w:bottom w:val="none" w:sz="0" w:space="0" w:color="auto"/>
                                    <w:right w:val="none" w:sz="0" w:space="0" w:color="auto"/>
                                  </w:divBdr>
                                  <w:divsChild>
                                    <w:div w:id="1510756697">
                                      <w:marLeft w:val="0"/>
                                      <w:marRight w:val="0"/>
                                      <w:marTop w:val="0"/>
                                      <w:marBottom w:val="0"/>
                                      <w:divBdr>
                                        <w:top w:val="none" w:sz="0" w:space="0" w:color="auto"/>
                                        <w:left w:val="none" w:sz="0" w:space="0" w:color="auto"/>
                                        <w:bottom w:val="none" w:sz="0" w:space="0" w:color="auto"/>
                                        <w:right w:val="none" w:sz="0" w:space="0" w:color="auto"/>
                                      </w:divBdr>
                                      <w:divsChild>
                                        <w:div w:id="952903645">
                                          <w:marLeft w:val="0"/>
                                          <w:marRight w:val="0"/>
                                          <w:marTop w:val="0"/>
                                          <w:marBottom w:val="0"/>
                                          <w:divBdr>
                                            <w:top w:val="none" w:sz="0" w:space="0" w:color="auto"/>
                                            <w:left w:val="none" w:sz="0" w:space="0" w:color="auto"/>
                                            <w:bottom w:val="none" w:sz="0" w:space="0" w:color="auto"/>
                                            <w:right w:val="none" w:sz="0" w:space="0" w:color="auto"/>
                                          </w:divBdr>
                                          <w:divsChild>
                                            <w:div w:id="1794399203">
                                              <w:marLeft w:val="0"/>
                                              <w:marRight w:val="0"/>
                                              <w:marTop w:val="0"/>
                                              <w:marBottom w:val="0"/>
                                              <w:divBdr>
                                                <w:top w:val="none" w:sz="0" w:space="0" w:color="auto"/>
                                                <w:left w:val="none" w:sz="0" w:space="0" w:color="auto"/>
                                                <w:bottom w:val="none" w:sz="0" w:space="0" w:color="auto"/>
                                                <w:right w:val="none" w:sz="0" w:space="0" w:color="auto"/>
                                              </w:divBdr>
                                              <w:divsChild>
                                                <w:div w:id="1792355414">
                                                  <w:marLeft w:val="0"/>
                                                  <w:marRight w:val="0"/>
                                                  <w:marTop w:val="0"/>
                                                  <w:marBottom w:val="0"/>
                                                  <w:divBdr>
                                                    <w:top w:val="none" w:sz="0" w:space="0" w:color="auto"/>
                                                    <w:left w:val="none" w:sz="0" w:space="0" w:color="auto"/>
                                                    <w:bottom w:val="none" w:sz="0" w:space="0" w:color="auto"/>
                                                    <w:right w:val="none" w:sz="0" w:space="0" w:color="auto"/>
                                                  </w:divBdr>
                                                  <w:divsChild>
                                                    <w:div w:id="1523978741">
                                                      <w:marLeft w:val="0"/>
                                                      <w:marRight w:val="0"/>
                                                      <w:marTop w:val="0"/>
                                                      <w:marBottom w:val="0"/>
                                                      <w:divBdr>
                                                        <w:top w:val="none" w:sz="0" w:space="0" w:color="auto"/>
                                                        <w:left w:val="none" w:sz="0" w:space="0" w:color="auto"/>
                                                        <w:bottom w:val="none" w:sz="0" w:space="0" w:color="auto"/>
                                                        <w:right w:val="none" w:sz="0" w:space="0" w:color="auto"/>
                                                      </w:divBdr>
                                                      <w:divsChild>
                                                        <w:div w:id="994188346">
                                                          <w:marLeft w:val="0"/>
                                                          <w:marRight w:val="0"/>
                                                          <w:marTop w:val="0"/>
                                                          <w:marBottom w:val="0"/>
                                                          <w:divBdr>
                                                            <w:top w:val="none" w:sz="0" w:space="0" w:color="auto"/>
                                                            <w:left w:val="none" w:sz="0" w:space="0" w:color="auto"/>
                                                            <w:bottom w:val="none" w:sz="0" w:space="0" w:color="auto"/>
                                                            <w:right w:val="none" w:sz="0" w:space="0" w:color="auto"/>
                                                          </w:divBdr>
                                                          <w:divsChild>
                                                            <w:div w:id="960572020">
                                                              <w:marLeft w:val="0"/>
                                                              <w:marRight w:val="0"/>
                                                              <w:marTop w:val="0"/>
                                                              <w:marBottom w:val="0"/>
                                                              <w:divBdr>
                                                                <w:top w:val="none" w:sz="0" w:space="0" w:color="auto"/>
                                                                <w:left w:val="none" w:sz="0" w:space="0" w:color="auto"/>
                                                                <w:bottom w:val="none" w:sz="0" w:space="0" w:color="auto"/>
                                                                <w:right w:val="none" w:sz="0" w:space="0" w:color="auto"/>
                                                              </w:divBdr>
                                                              <w:divsChild>
                                                                <w:div w:id="201133639">
                                                                  <w:marLeft w:val="0"/>
                                                                  <w:marRight w:val="0"/>
                                                                  <w:marTop w:val="0"/>
                                                                  <w:marBottom w:val="0"/>
                                                                  <w:divBdr>
                                                                    <w:top w:val="none" w:sz="0" w:space="0" w:color="auto"/>
                                                                    <w:left w:val="none" w:sz="0" w:space="0" w:color="auto"/>
                                                                    <w:bottom w:val="none" w:sz="0" w:space="0" w:color="auto"/>
                                                                    <w:right w:val="none" w:sz="0" w:space="0" w:color="auto"/>
                                                                  </w:divBdr>
                                                                  <w:divsChild>
                                                                    <w:div w:id="1494949056">
                                                                      <w:marLeft w:val="0"/>
                                                                      <w:marRight w:val="0"/>
                                                                      <w:marTop w:val="0"/>
                                                                      <w:marBottom w:val="0"/>
                                                                      <w:divBdr>
                                                                        <w:top w:val="none" w:sz="0" w:space="0" w:color="auto"/>
                                                                        <w:left w:val="none" w:sz="0" w:space="0" w:color="auto"/>
                                                                        <w:bottom w:val="none" w:sz="0" w:space="0" w:color="auto"/>
                                                                        <w:right w:val="none" w:sz="0" w:space="0" w:color="auto"/>
                                                                      </w:divBdr>
                                                                      <w:divsChild>
                                                                        <w:div w:id="472790899">
                                                                          <w:marLeft w:val="0"/>
                                                                          <w:marRight w:val="0"/>
                                                                          <w:marTop w:val="0"/>
                                                                          <w:marBottom w:val="0"/>
                                                                          <w:divBdr>
                                                                            <w:top w:val="none" w:sz="0" w:space="0" w:color="auto"/>
                                                                            <w:left w:val="none" w:sz="0" w:space="0" w:color="auto"/>
                                                                            <w:bottom w:val="none" w:sz="0" w:space="0" w:color="auto"/>
                                                                            <w:right w:val="none" w:sz="0" w:space="0" w:color="auto"/>
                                                                          </w:divBdr>
                                                                          <w:divsChild>
                                                                            <w:div w:id="870265300">
                                                                              <w:marLeft w:val="0"/>
                                                                              <w:marRight w:val="0"/>
                                                                              <w:marTop w:val="0"/>
                                                                              <w:marBottom w:val="0"/>
                                                                              <w:divBdr>
                                                                                <w:top w:val="none" w:sz="0" w:space="0" w:color="auto"/>
                                                                                <w:left w:val="none" w:sz="0" w:space="0" w:color="auto"/>
                                                                                <w:bottom w:val="none" w:sz="0" w:space="0" w:color="auto"/>
                                                                                <w:right w:val="none" w:sz="0" w:space="0" w:color="auto"/>
                                                                              </w:divBdr>
                                                                              <w:divsChild>
                                                                                <w:div w:id="5249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67762">
      <w:bodyDiv w:val="1"/>
      <w:marLeft w:val="0"/>
      <w:marRight w:val="0"/>
      <w:marTop w:val="0"/>
      <w:marBottom w:val="0"/>
      <w:divBdr>
        <w:top w:val="none" w:sz="0" w:space="0" w:color="auto"/>
        <w:left w:val="none" w:sz="0" w:space="0" w:color="auto"/>
        <w:bottom w:val="none" w:sz="0" w:space="0" w:color="auto"/>
        <w:right w:val="none" w:sz="0" w:space="0" w:color="auto"/>
      </w:divBdr>
      <w:divsChild>
        <w:div w:id="145098720">
          <w:marLeft w:val="0"/>
          <w:marRight w:val="0"/>
          <w:marTop w:val="0"/>
          <w:marBottom w:val="0"/>
          <w:divBdr>
            <w:top w:val="none" w:sz="0" w:space="0" w:color="auto"/>
            <w:left w:val="none" w:sz="0" w:space="0" w:color="auto"/>
            <w:bottom w:val="none" w:sz="0" w:space="0" w:color="auto"/>
            <w:right w:val="none" w:sz="0" w:space="0" w:color="auto"/>
          </w:divBdr>
        </w:div>
        <w:div w:id="361520072">
          <w:marLeft w:val="0"/>
          <w:marRight w:val="0"/>
          <w:marTop w:val="0"/>
          <w:marBottom w:val="0"/>
          <w:divBdr>
            <w:top w:val="none" w:sz="0" w:space="0" w:color="auto"/>
            <w:left w:val="none" w:sz="0" w:space="0" w:color="auto"/>
            <w:bottom w:val="none" w:sz="0" w:space="0" w:color="auto"/>
            <w:right w:val="none" w:sz="0" w:space="0" w:color="auto"/>
          </w:divBdr>
        </w:div>
        <w:div w:id="420806831">
          <w:marLeft w:val="0"/>
          <w:marRight w:val="0"/>
          <w:marTop w:val="0"/>
          <w:marBottom w:val="0"/>
          <w:divBdr>
            <w:top w:val="none" w:sz="0" w:space="0" w:color="auto"/>
            <w:left w:val="none" w:sz="0" w:space="0" w:color="auto"/>
            <w:bottom w:val="none" w:sz="0" w:space="0" w:color="auto"/>
            <w:right w:val="none" w:sz="0" w:space="0" w:color="auto"/>
          </w:divBdr>
        </w:div>
        <w:div w:id="558441015">
          <w:marLeft w:val="0"/>
          <w:marRight w:val="0"/>
          <w:marTop w:val="0"/>
          <w:marBottom w:val="0"/>
          <w:divBdr>
            <w:top w:val="none" w:sz="0" w:space="0" w:color="auto"/>
            <w:left w:val="none" w:sz="0" w:space="0" w:color="auto"/>
            <w:bottom w:val="none" w:sz="0" w:space="0" w:color="auto"/>
            <w:right w:val="none" w:sz="0" w:space="0" w:color="auto"/>
          </w:divBdr>
        </w:div>
        <w:div w:id="1039355849">
          <w:marLeft w:val="0"/>
          <w:marRight w:val="0"/>
          <w:marTop w:val="0"/>
          <w:marBottom w:val="0"/>
          <w:divBdr>
            <w:top w:val="none" w:sz="0" w:space="0" w:color="auto"/>
            <w:left w:val="none" w:sz="0" w:space="0" w:color="auto"/>
            <w:bottom w:val="none" w:sz="0" w:space="0" w:color="auto"/>
            <w:right w:val="none" w:sz="0" w:space="0" w:color="auto"/>
          </w:divBdr>
        </w:div>
        <w:div w:id="1040396173">
          <w:marLeft w:val="0"/>
          <w:marRight w:val="0"/>
          <w:marTop w:val="0"/>
          <w:marBottom w:val="0"/>
          <w:divBdr>
            <w:top w:val="none" w:sz="0" w:space="0" w:color="auto"/>
            <w:left w:val="none" w:sz="0" w:space="0" w:color="auto"/>
            <w:bottom w:val="none" w:sz="0" w:space="0" w:color="auto"/>
            <w:right w:val="none" w:sz="0" w:space="0" w:color="auto"/>
          </w:divBdr>
        </w:div>
        <w:div w:id="1087312155">
          <w:marLeft w:val="0"/>
          <w:marRight w:val="0"/>
          <w:marTop w:val="0"/>
          <w:marBottom w:val="0"/>
          <w:divBdr>
            <w:top w:val="none" w:sz="0" w:space="0" w:color="auto"/>
            <w:left w:val="none" w:sz="0" w:space="0" w:color="auto"/>
            <w:bottom w:val="none" w:sz="0" w:space="0" w:color="auto"/>
            <w:right w:val="none" w:sz="0" w:space="0" w:color="auto"/>
          </w:divBdr>
        </w:div>
        <w:div w:id="1298217546">
          <w:marLeft w:val="0"/>
          <w:marRight w:val="0"/>
          <w:marTop w:val="0"/>
          <w:marBottom w:val="0"/>
          <w:divBdr>
            <w:top w:val="none" w:sz="0" w:space="0" w:color="auto"/>
            <w:left w:val="none" w:sz="0" w:space="0" w:color="auto"/>
            <w:bottom w:val="none" w:sz="0" w:space="0" w:color="auto"/>
            <w:right w:val="none" w:sz="0" w:space="0" w:color="auto"/>
          </w:divBdr>
        </w:div>
        <w:div w:id="1986279982">
          <w:marLeft w:val="0"/>
          <w:marRight w:val="0"/>
          <w:marTop w:val="0"/>
          <w:marBottom w:val="0"/>
          <w:divBdr>
            <w:top w:val="none" w:sz="0" w:space="0" w:color="auto"/>
            <w:left w:val="none" w:sz="0" w:space="0" w:color="auto"/>
            <w:bottom w:val="none" w:sz="0" w:space="0" w:color="auto"/>
            <w:right w:val="none" w:sz="0" w:space="0" w:color="auto"/>
          </w:divBdr>
        </w:div>
      </w:divsChild>
    </w:div>
    <w:div w:id="904947271">
      <w:bodyDiv w:val="1"/>
      <w:marLeft w:val="0"/>
      <w:marRight w:val="0"/>
      <w:marTop w:val="0"/>
      <w:marBottom w:val="0"/>
      <w:divBdr>
        <w:top w:val="none" w:sz="0" w:space="0" w:color="auto"/>
        <w:left w:val="none" w:sz="0" w:space="0" w:color="auto"/>
        <w:bottom w:val="none" w:sz="0" w:space="0" w:color="auto"/>
        <w:right w:val="none" w:sz="0" w:space="0" w:color="auto"/>
      </w:divBdr>
    </w:div>
    <w:div w:id="914048273">
      <w:bodyDiv w:val="1"/>
      <w:marLeft w:val="0"/>
      <w:marRight w:val="0"/>
      <w:marTop w:val="0"/>
      <w:marBottom w:val="0"/>
      <w:divBdr>
        <w:top w:val="none" w:sz="0" w:space="0" w:color="auto"/>
        <w:left w:val="none" w:sz="0" w:space="0" w:color="auto"/>
        <w:bottom w:val="none" w:sz="0" w:space="0" w:color="auto"/>
        <w:right w:val="none" w:sz="0" w:space="0" w:color="auto"/>
      </w:divBdr>
    </w:div>
    <w:div w:id="939872433">
      <w:bodyDiv w:val="1"/>
      <w:marLeft w:val="0"/>
      <w:marRight w:val="0"/>
      <w:marTop w:val="0"/>
      <w:marBottom w:val="0"/>
      <w:divBdr>
        <w:top w:val="none" w:sz="0" w:space="0" w:color="auto"/>
        <w:left w:val="none" w:sz="0" w:space="0" w:color="auto"/>
        <w:bottom w:val="none" w:sz="0" w:space="0" w:color="auto"/>
        <w:right w:val="none" w:sz="0" w:space="0" w:color="auto"/>
      </w:divBdr>
    </w:div>
    <w:div w:id="991061016">
      <w:bodyDiv w:val="1"/>
      <w:marLeft w:val="0"/>
      <w:marRight w:val="0"/>
      <w:marTop w:val="0"/>
      <w:marBottom w:val="0"/>
      <w:divBdr>
        <w:top w:val="none" w:sz="0" w:space="0" w:color="auto"/>
        <w:left w:val="none" w:sz="0" w:space="0" w:color="auto"/>
        <w:bottom w:val="none" w:sz="0" w:space="0" w:color="auto"/>
        <w:right w:val="none" w:sz="0" w:space="0" w:color="auto"/>
      </w:divBdr>
      <w:divsChild>
        <w:div w:id="696076381">
          <w:marLeft w:val="0"/>
          <w:marRight w:val="0"/>
          <w:marTop w:val="0"/>
          <w:marBottom w:val="0"/>
          <w:divBdr>
            <w:top w:val="none" w:sz="0" w:space="0" w:color="auto"/>
            <w:left w:val="none" w:sz="0" w:space="0" w:color="auto"/>
            <w:bottom w:val="none" w:sz="0" w:space="0" w:color="auto"/>
            <w:right w:val="none" w:sz="0" w:space="0" w:color="auto"/>
          </w:divBdr>
        </w:div>
        <w:div w:id="830371496">
          <w:marLeft w:val="0"/>
          <w:marRight w:val="0"/>
          <w:marTop w:val="0"/>
          <w:marBottom w:val="0"/>
          <w:divBdr>
            <w:top w:val="none" w:sz="0" w:space="0" w:color="auto"/>
            <w:left w:val="none" w:sz="0" w:space="0" w:color="auto"/>
            <w:bottom w:val="none" w:sz="0" w:space="0" w:color="auto"/>
            <w:right w:val="none" w:sz="0" w:space="0" w:color="auto"/>
          </w:divBdr>
        </w:div>
        <w:div w:id="1308124947">
          <w:marLeft w:val="0"/>
          <w:marRight w:val="0"/>
          <w:marTop w:val="0"/>
          <w:marBottom w:val="0"/>
          <w:divBdr>
            <w:top w:val="none" w:sz="0" w:space="0" w:color="auto"/>
            <w:left w:val="none" w:sz="0" w:space="0" w:color="auto"/>
            <w:bottom w:val="none" w:sz="0" w:space="0" w:color="auto"/>
            <w:right w:val="none" w:sz="0" w:space="0" w:color="auto"/>
          </w:divBdr>
        </w:div>
        <w:div w:id="1830750497">
          <w:marLeft w:val="0"/>
          <w:marRight w:val="0"/>
          <w:marTop w:val="0"/>
          <w:marBottom w:val="0"/>
          <w:divBdr>
            <w:top w:val="none" w:sz="0" w:space="0" w:color="auto"/>
            <w:left w:val="none" w:sz="0" w:space="0" w:color="auto"/>
            <w:bottom w:val="none" w:sz="0" w:space="0" w:color="auto"/>
            <w:right w:val="none" w:sz="0" w:space="0" w:color="auto"/>
          </w:divBdr>
        </w:div>
      </w:divsChild>
    </w:div>
    <w:div w:id="992367953">
      <w:bodyDiv w:val="1"/>
      <w:marLeft w:val="0"/>
      <w:marRight w:val="0"/>
      <w:marTop w:val="0"/>
      <w:marBottom w:val="0"/>
      <w:divBdr>
        <w:top w:val="none" w:sz="0" w:space="0" w:color="auto"/>
        <w:left w:val="none" w:sz="0" w:space="0" w:color="auto"/>
        <w:bottom w:val="none" w:sz="0" w:space="0" w:color="auto"/>
        <w:right w:val="none" w:sz="0" w:space="0" w:color="auto"/>
      </w:divBdr>
    </w:div>
    <w:div w:id="997151826">
      <w:bodyDiv w:val="1"/>
      <w:marLeft w:val="0"/>
      <w:marRight w:val="0"/>
      <w:marTop w:val="0"/>
      <w:marBottom w:val="0"/>
      <w:divBdr>
        <w:top w:val="none" w:sz="0" w:space="0" w:color="auto"/>
        <w:left w:val="none" w:sz="0" w:space="0" w:color="auto"/>
        <w:bottom w:val="none" w:sz="0" w:space="0" w:color="auto"/>
        <w:right w:val="none" w:sz="0" w:space="0" w:color="auto"/>
      </w:divBdr>
    </w:div>
    <w:div w:id="1018384186">
      <w:bodyDiv w:val="1"/>
      <w:marLeft w:val="0"/>
      <w:marRight w:val="0"/>
      <w:marTop w:val="0"/>
      <w:marBottom w:val="0"/>
      <w:divBdr>
        <w:top w:val="none" w:sz="0" w:space="0" w:color="auto"/>
        <w:left w:val="none" w:sz="0" w:space="0" w:color="auto"/>
        <w:bottom w:val="none" w:sz="0" w:space="0" w:color="auto"/>
        <w:right w:val="none" w:sz="0" w:space="0" w:color="auto"/>
      </w:divBdr>
    </w:div>
    <w:div w:id="1037510352">
      <w:bodyDiv w:val="1"/>
      <w:marLeft w:val="0"/>
      <w:marRight w:val="0"/>
      <w:marTop w:val="0"/>
      <w:marBottom w:val="0"/>
      <w:divBdr>
        <w:top w:val="none" w:sz="0" w:space="0" w:color="auto"/>
        <w:left w:val="none" w:sz="0" w:space="0" w:color="auto"/>
        <w:bottom w:val="none" w:sz="0" w:space="0" w:color="auto"/>
        <w:right w:val="none" w:sz="0" w:space="0" w:color="auto"/>
      </w:divBdr>
    </w:div>
    <w:div w:id="1039860479">
      <w:bodyDiv w:val="1"/>
      <w:marLeft w:val="0"/>
      <w:marRight w:val="0"/>
      <w:marTop w:val="0"/>
      <w:marBottom w:val="0"/>
      <w:divBdr>
        <w:top w:val="none" w:sz="0" w:space="0" w:color="auto"/>
        <w:left w:val="none" w:sz="0" w:space="0" w:color="auto"/>
        <w:bottom w:val="none" w:sz="0" w:space="0" w:color="auto"/>
        <w:right w:val="none" w:sz="0" w:space="0" w:color="auto"/>
      </w:divBdr>
    </w:div>
    <w:div w:id="1043596339">
      <w:bodyDiv w:val="1"/>
      <w:marLeft w:val="0"/>
      <w:marRight w:val="0"/>
      <w:marTop w:val="0"/>
      <w:marBottom w:val="0"/>
      <w:divBdr>
        <w:top w:val="none" w:sz="0" w:space="0" w:color="auto"/>
        <w:left w:val="none" w:sz="0" w:space="0" w:color="auto"/>
        <w:bottom w:val="none" w:sz="0" w:space="0" w:color="auto"/>
        <w:right w:val="none" w:sz="0" w:space="0" w:color="auto"/>
      </w:divBdr>
    </w:div>
    <w:div w:id="1100371060">
      <w:bodyDiv w:val="1"/>
      <w:marLeft w:val="0"/>
      <w:marRight w:val="0"/>
      <w:marTop w:val="0"/>
      <w:marBottom w:val="0"/>
      <w:divBdr>
        <w:top w:val="none" w:sz="0" w:space="0" w:color="auto"/>
        <w:left w:val="none" w:sz="0" w:space="0" w:color="auto"/>
        <w:bottom w:val="none" w:sz="0" w:space="0" w:color="auto"/>
        <w:right w:val="none" w:sz="0" w:space="0" w:color="auto"/>
      </w:divBdr>
    </w:div>
    <w:div w:id="1124349413">
      <w:bodyDiv w:val="1"/>
      <w:marLeft w:val="0"/>
      <w:marRight w:val="0"/>
      <w:marTop w:val="0"/>
      <w:marBottom w:val="0"/>
      <w:divBdr>
        <w:top w:val="none" w:sz="0" w:space="0" w:color="auto"/>
        <w:left w:val="none" w:sz="0" w:space="0" w:color="auto"/>
        <w:bottom w:val="none" w:sz="0" w:space="0" w:color="auto"/>
        <w:right w:val="none" w:sz="0" w:space="0" w:color="auto"/>
      </w:divBdr>
    </w:div>
    <w:div w:id="1144811666">
      <w:bodyDiv w:val="1"/>
      <w:marLeft w:val="0"/>
      <w:marRight w:val="0"/>
      <w:marTop w:val="0"/>
      <w:marBottom w:val="0"/>
      <w:divBdr>
        <w:top w:val="none" w:sz="0" w:space="0" w:color="auto"/>
        <w:left w:val="none" w:sz="0" w:space="0" w:color="auto"/>
        <w:bottom w:val="none" w:sz="0" w:space="0" w:color="auto"/>
        <w:right w:val="none" w:sz="0" w:space="0" w:color="auto"/>
      </w:divBdr>
    </w:div>
    <w:div w:id="1153566088">
      <w:bodyDiv w:val="1"/>
      <w:marLeft w:val="0"/>
      <w:marRight w:val="0"/>
      <w:marTop w:val="0"/>
      <w:marBottom w:val="0"/>
      <w:divBdr>
        <w:top w:val="none" w:sz="0" w:space="0" w:color="auto"/>
        <w:left w:val="none" w:sz="0" w:space="0" w:color="auto"/>
        <w:bottom w:val="none" w:sz="0" w:space="0" w:color="auto"/>
        <w:right w:val="none" w:sz="0" w:space="0" w:color="auto"/>
      </w:divBdr>
    </w:div>
    <w:div w:id="1158376948">
      <w:bodyDiv w:val="1"/>
      <w:marLeft w:val="0"/>
      <w:marRight w:val="0"/>
      <w:marTop w:val="0"/>
      <w:marBottom w:val="0"/>
      <w:divBdr>
        <w:top w:val="none" w:sz="0" w:space="0" w:color="auto"/>
        <w:left w:val="none" w:sz="0" w:space="0" w:color="auto"/>
        <w:bottom w:val="none" w:sz="0" w:space="0" w:color="auto"/>
        <w:right w:val="none" w:sz="0" w:space="0" w:color="auto"/>
      </w:divBdr>
    </w:div>
    <w:div w:id="1186754310">
      <w:bodyDiv w:val="1"/>
      <w:marLeft w:val="0"/>
      <w:marRight w:val="0"/>
      <w:marTop w:val="0"/>
      <w:marBottom w:val="0"/>
      <w:divBdr>
        <w:top w:val="none" w:sz="0" w:space="0" w:color="auto"/>
        <w:left w:val="none" w:sz="0" w:space="0" w:color="auto"/>
        <w:bottom w:val="none" w:sz="0" w:space="0" w:color="auto"/>
        <w:right w:val="none" w:sz="0" w:space="0" w:color="auto"/>
      </w:divBdr>
    </w:div>
    <w:div w:id="1215117388">
      <w:bodyDiv w:val="1"/>
      <w:marLeft w:val="0"/>
      <w:marRight w:val="0"/>
      <w:marTop w:val="0"/>
      <w:marBottom w:val="0"/>
      <w:divBdr>
        <w:top w:val="none" w:sz="0" w:space="0" w:color="auto"/>
        <w:left w:val="none" w:sz="0" w:space="0" w:color="auto"/>
        <w:bottom w:val="none" w:sz="0" w:space="0" w:color="auto"/>
        <w:right w:val="none" w:sz="0" w:space="0" w:color="auto"/>
      </w:divBdr>
    </w:div>
    <w:div w:id="1245411289">
      <w:bodyDiv w:val="1"/>
      <w:marLeft w:val="0"/>
      <w:marRight w:val="0"/>
      <w:marTop w:val="0"/>
      <w:marBottom w:val="0"/>
      <w:divBdr>
        <w:top w:val="none" w:sz="0" w:space="0" w:color="auto"/>
        <w:left w:val="none" w:sz="0" w:space="0" w:color="auto"/>
        <w:bottom w:val="none" w:sz="0" w:space="0" w:color="auto"/>
        <w:right w:val="none" w:sz="0" w:space="0" w:color="auto"/>
      </w:divBdr>
    </w:div>
    <w:div w:id="1250112823">
      <w:bodyDiv w:val="1"/>
      <w:marLeft w:val="0"/>
      <w:marRight w:val="0"/>
      <w:marTop w:val="0"/>
      <w:marBottom w:val="0"/>
      <w:divBdr>
        <w:top w:val="none" w:sz="0" w:space="0" w:color="auto"/>
        <w:left w:val="none" w:sz="0" w:space="0" w:color="auto"/>
        <w:bottom w:val="none" w:sz="0" w:space="0" w:color="auto"/>
        <w:right w:val="none" w:sz="0" w:space="0" w:color="auto"/>
      </w:divBdr>
    </w:div>
    <w:div w:id="1256668477">
      <w:bodyDiv w:val="1"/>
      <w:marLeft w:val="0"/>
      <w:marRight w:val="0"/>
      <w:marTop w:val="0"/>
      <w:marBottom w:val="0"/>
      <w:divBdr>
        <w:top w:val="none" w:sz="0" w:space="0" w:color="auto"/>
        <w:left w:val="none" w:sz="0" w:space="0" w:color="auto"/>
        <w:bottom w:val="none" w:sz="0" w:space="0" w:color="auto"/>
        <w:right w:val="none" w:sz="0" w:space="0" w:color="auto"/>
      </w:divBdr>
    </w:div>
    <w:div w:id="1370834809">
      <w:bodyDiv w:val="1"/>
      <w:marLeft w:val="0"/>
      <w:marRight w:val="0"/>
      <w:marTop w:val="0"/>
      <w:marBottom w:val="0"/>
      <w:divBdr>
        <w:top w:val="none" w:sz="0" w:space="0" w:color="auto"/>
        <w:left w:val="none" w:sz="0" w:space="0" w:color="auto"/>
        <w:bottom w:val="none" w:sz="0" w:space="0" w:color="auto"/>
        <w:right w:val="none" w:sz="0" w:space="0" w:color="auto"/>
      </w:divBdr>
    </w:div>
    <w:div w:id="1373194577">
      <w:bodyDiv w:val="1"/>
      <w:marLeft w:val="0"/>
      <w:marRight w:val="0"/>
      <w:marTop w:val="0"/>
      <w:marBottom w:val="0"/>
      <w:divBdr>
        <w:top w:val="none" w:sz="0" w:space="0" w:color="auto"/>
        <w:left w:val="none" w:sz="0" w:space="0" w:color="auto"/>
        <w:bottom w:val="none" w:sz="0" w:space="0" w:color="auto"/>
        <w:right w:val="none" w:sz="0" w:space="0" w:color="auto"/>
      </w:divBdr>
    </w:div>
    <w:div w:id="1383362295">
      <w:bodyDiv w:val="1"/>
      <w:marLeft w:val="0"/>
      <w:marRight w:val="0"/>
      <w:marTop w:val="0"/>
      <w:marBottom w:val="0"/>
      <w:divBdr>
        <w:top w:val="none" w:sz="0" w:space="0" w:color="auto"/>
        <w:left w:val="none" w:sz="0" w:space="0" w:color="auto"/>
        <w:bottom w:val="none" w:sz="0" w:space="0" w:color="auto"/>
        <w:right w:val="none" w:sz="0" w:space="0" w:color="auto"/>
      </w:divBdr>
    </w:div>
    <w:div w:id="1452212784">
      <w:bodyDiv w:val="1"/>
      <w:marLeft w:val="0"/>
      <w:marRight w:val="0"/>
      <w:marTop w:val="0"/>
      <w:marBottom w:val="0"/>
      <w:divBdr>
        <w:top w:val="none" w:sz="0" w:space="0" w:color="auto"/>
        <w:left w:val="none" w:sz="0" w:space="0" w:color="auto"/>
        <w:bottom w:val="none" w:sz="0" w:space="0" w:color="auto"/>
        <w:right w:val="none" w:sz="0" w:space="0" w:color="auto"/>
      </w:divBdr>
    </w:div>
    <w:div w:id="1487092255">
      <w:bodyDiv w:val="1"/>
      <w:marLeft w:val="0"/>
      <w:marRight w:val="0"/>
      <w:marTop w:val="0"/>
      <w:marBottom w:val="0"/>
      <w:divBdr>
        <w:top w:val="none" w:sz="0" w:space="0" w:color="auto"/>
        <w:left w:val="none" w:sz="0" w:space="0" w:color="auto"/>
        <w:bottom w:val="none" w:sz="0" w:space="0" w:color="auto"/>
        <w:right w:val="none" w:sz="0" w:space="0" w:color="auto"/>
      </w:divBdr>
    </w:div>
    <w:div w:id="1555123440">
      <w:bodyDiv w:val="1"/>
      <w:marLeft w:val="0"/>
      <w:marRight w:val="0"/>
      <w:marTop w:val="0"/>
      <w:marBottom w:val="0"/>
      <w:divBdr>
        <w:top w:val="none" w:sz="0" w:space="0" w:color="auto"/>
        <w:left w:val="none" w:sz="0" w:space="0" w:color="auto"/>
        <w:bottom w:val="none" w:sz="0" w:space="0" w:color="auto"/>
        <w:right w:val="none" w:sz="0" w:space="0" w:color="auto"/>
      </w:divBdr>
    </w:div>
    <w:div w:id="1579830354">
      <w:bodyDiv w:val="1"/>
      <w:marLeft w:val="0"/>
      <w:marRight w:val="0"/>
      <w:marTop w:val="0"/>
      <w:marBottom w:val="0"/>
      <w:divBdr>
        <w:top w:val="none" w:sz="0" w:space="0" w:color="auto"/>
        <w:left w:val="none" w:sz="0" w:space="0" w:color="auto"/>
        <w:bottom w:val="none" w:sz="0" w:space="0" w:color="auto"/>
        <w:right w:val="none" w:sz="0" w:space="0" w:color="auto"/>
      </w:divBdr>
    </w:div>
    <w:div w:id="1601403374">
      <w:bodyDiv w:val="1"/>
      <w:marLeft w:val="0"/>
      <w:marRight w:val="0"/>
      <w:marTop w:val="0"/>
      <w:marBottom w:val="0"/>
      <w:divBdr>
        <w:top w:val="none" w:sz="0" w:space="0" w:color="auto"/>
        <w:left w:val="none" w:sz="0" w:space="0" w:color="auto"/>
        <w:bottom w:val="none" w:sz="0" w:space="0" w:color="auto"/>
        <w:right w:val="none" w:sz="0" w:space="0" w:color="auto"/>
      </w:divBdr>
    </w:div>
    <w:div w:id="1644966340">
      <w:bodyDiv w:val="1"/>
      <w:marLeft w:val="0"/>
      <w:marRight w:val="0"/>
      <w:marTop w:val="0"/>
      <w:marBottom w:val="0"/>
      <w:divBdr>
        <w:top w:val="none" w:sz="0" w:space="0" w:color="auto"/>
        <w:left w:val="none" w:sz="0" w:space="0" w:color="auto"/>
        <w:bottom w:val="none" w:sz="0" w:space="0" w:color="auto"/>
        <w:right w:val="none" w:sz="0" w:space="0" w:color="auto"/>
      </w:divBdr>
    </w:div>
    <w:div w:id="1647708665">
      <w:bodyDiv w:val="1"/>
      <w:marLeft w:val="0"/>
      <w:marRight w:val="0"/>
      <w:marTop w:val="0"/>
      <w:marBottom w:val="0"/>
      <w:divBdr>
        <w:top w:val="none" w:sz="0" w:space="0" w:color="auto"/>
        <w:left w:val="none" w:sz="0" w:space="0" w:color="auto"/>
        <w:bottom w:val="none" w:sz="0" w:space="0" w:color="auto"/>
        <w:right w:val="none" w:sz="0" w:space="0" w:color="auto"/>
      </w:divBdr>
      <w:divsChild>
        <w:div w:id="139157920">
          <w:marLeft w:val="0"/>
          <w:marRight w:val="0"/>
          <w:marTop w:val="0"/>
          <w:marBottom w:val="0"/>
          <w:divBdr>
            <w:top w:val="none" w:sz="0" w:space="0" w:color="auto"/>
            <w:left w:val="none" w:sz="0" w:space="0" w:color="auto"/>
            <w:bottom w:val="none" w:sz="0" w:space="0" w:color="auto"/>
            <w:right w:val="none" w:sz="0" w:space="0" w:color="auto"/>
          </w:divBdr>
        </w:div>
        <w:div w:id="456679801">
          <w:marLeft w:val="0"/>
          <w:marRight w:val="0"/>
          <w:marTop w:val="0"/>
          <w:marBottom w:val="0"/>
          <w:divBdr>
            <w:top w:val="none" w:sz="0" w:space="0" w:color="auto"/>
            <w:left w:val="none" w:sz="0" w:space="0" w:color="auto"/>
            <w:bottom w:val="none" w:sz="0" w:space="0" w:color="auto"/>
            <w:right w:val="none" w:sz="0" w:space="0" w:color="auto"/>
          </w:divBdr>
        </w:div>
        <w:div w:id="538467774">
          <w:marLeft w:val="0"/>
          <w:marRight w:val="0"/>
          <w:marTop w:val="0"/>
          <w:marBottom w:val="0"/>
          <w:divBdr>
            <w:top w:val="none" w:sz="0" w:space="0" w:color="auto"/>
            <w:left w:val="none" w:sz="0" w:space="0" w:color="auto"/>
            <w:bottom w:val="none" w:sz="0" w:space="0" w:color="auto"/>
            <w:right w:val="none" w:sz="0" w:space="0" w:color="auto"/>
          </w:divBdr>
        </w:div>
        <w:div w:id="988098377">
          <w:marLeft w:val="0"/>
          <w:marRight w:val="0"/>
          <w:marTop w:val="0"/>
          <w:marBottom w:val="0"/>
          <w:divBdr>
            <w:top w:val="none" w:sz="0" w:space="0" w:color="auto"/>
            <w:left w:val="none" w:sz="0" w:space="0" w:color="auto"/>
            <w:bottom w:val="none" w:sz="0" w:space="0" w:color="auto"/>
            <w:right w:val="none" w:sz="0" w:space="0" w:color="auto"/>
          </w:divBdr>
        </w:div>
        <w:div w:id="1294753751">
          <w:marLeft w:val="0"/>
          <w:marRight w:val="0"/>
          <w:marTop w:val="0"/>
          <w:marBottom w:val="0"/>
          <w:divBdr>
            <w:top w:val="none" w:sz="0" w:space="0" w:color="auto"/>
            <w:left w:val="none" w:sz="0" w:space="0" w:color="auto"/>
            <w:bottom w:val="none" w:sz="0" w:space="0" w:color="auto"/>
            <w:right w:val="none" w:sz="0" w:space="0" w:color="auto"/>
          </w:divBdr>
        </w:div>
        <w:div w:id="1316839723">
          <w:marLeft w:val="0"/>
          <w:marRight w:val="0"/>
          <w:marTop w:val="0"/>
          <w:marBottom w:val="0"/>
          <w:divBdr>
            <w:top w:val="none" w:sz="0" w:space="0" w:color="auto"/>
            <w:left w:val="none" w:sz="0" w:space="0" w:color="auto"/>
            <w:bottom w:val="none" w:sz="0" w:space="0" w:color="auto"/>
            <w:right w:val="none" w:sz="0" w:space="0" w:color="auto"/>
          </w:divBdr>
        </w:div>
        <w:div w:id="1465923954">
          <w:marLeft w:val="0"/>
          <w:marRight w:val="0"/>
          <w:marTop w:val="0"/>
          <w:marBottom w:val="0"/>
          <w:divBdr>
            <w:top w:val="none" w:sz="0" w:space="0" w:color="auto"/>
            <w:left w:val="none" w:sz="0" w:space="0" w:color="auto"/>
            <w:bottom w:val="none" w:sz="0" w:space="0" w:color="auto"/>
            <w:right w:val="none" w:sz="0" w:space="0" w:color="auto"/>
          </w:divBdr>
        </w:div>
        <w:div w:id="1565794643">
          <w:marLeft w:val="0"/>
          <w:marRight w:val="0"/>
          <w:marTop w:val="0"/>
          <w:marBottom w:val="0"/>
          <w:divBdr>
            <w:top w:val="none" w:sz="0" w:space="0" w:color="auto"/>
            <w:left w:val="none" w:sz="0" w:space="0" w:color="auto"/>
            <w:bottom w:val="none" w:sz="0" w:space="0" w:color="auto"/>
            <w:right w:val="none" w:sz="0" w:space="0" w:color="auto"/>
          </w:divBdr>
        </w:div>
        <w:div w:id="1598832999">
          <w:marLeft w:val="0"/>
          <w:marRight w:val="0"/>
          <w:marTop w:val="0"/>
          <w:marBottom w:val="0"/>
          <w:divBdr>
            <w:top w:val="none" w:sz="0" w:space="0" w:color="auto"/>
            <w:left w:val="none" w:sz="0" w:space="0" w:color="auto"/>
            <w:bottom w:val="none" w:sz="0" w:space="0" w:color="auto"/>
            <w:right w:val="none" w:sz="0" w:space="0" w:color="auto"/>
          </w:divBdr>
        </w:div>
      </w:divsChild>
    </w:div>
    <w:div w:id="1686905153">
      <w:bodyDiv w:val="1"/>
      <w:marLeft w:val="0"/>
      <w:marRight w:val="0"/>
      <w:marTop w:val="0"/>
      <w:marBottom w:val="0"/>
      <w:divBdr>
        <w:top w:val="none" w:sz="0" w:space="0" w:color="auto"/>
        <w:left w:val="none" w:sz="0" w:space="0" w:color="auto"/>
        <w:bottom w:val="none" w:sz="0" w:space="0" w:color="auto"/>
        <w:right w:val="none" w:sz="0" w:space="0" w:color="auto"/>
      </w:divBdr>
    </w:div>
    <w:div w:id="1699163625">
      <w:bodyDiv w:val="1"/>
      <w:marLeft w:val="0"/>
      <w:marRight w:val="0"/>
      <w:marTop w:val="0"/>
      <w:marBottom w:val="0"/>
      <w:divBdr>
        <w:top w:val="none" w:sz="0" w:space="0" w:color="auto"/>
        <w:left w:val="none" w:sz="0" w:space="0" w:color="auto"/>
        <w:bottom w:val="none" w:sz="0" w:space="0" w:color="auto"/>
        <w:right w:val="none" w:sz="0" w:space="0" w:color="auto"/>
      </w:divBdr>
    </w:div>
    <w:div w:id="1709448402">
      <w:bodyDiv w:val="1"/>
      <w:marLeft w:val="0"/>
      <w:marRight w:val="0"/>
      <w:marTop w:val="0"/>
      <w:marBottom w:val="0"/>
      <w:divBdr>
        <w:top w:val="none" w:sz="0" w:space="0" w:color="auto"/>
        <w:left w:val="none" w:sz="0" w:space="0" w:color="auto"/>
        <w:bottom w:val="none" w:sz="0" w:space="0" w:color="auto"/>
        <w:right w:val="none" w:sz="0" w:space="0" w:color="auto"/>
      </w:divBdr>
    </w:div>
    <w:div w:id="1715227765">
      <w:bodyDiv w:val="1"/>
      <w:marLeft w:val="0"/>
      <w:marRight w:val="0"/>
      <w:marTop w:val="0"/>
      <w:marBottom w:val="0"/>
      <w:divBdr>
        <w:top w:val="none" w:sz="0" w:space="0" w:color="auto"/>
        <w:left w:val="none" w:sz="0" w:space="0" w:color="auto"/>
        <w:bottom w:val="none" w:sz="0" w:space="0" w:color="auto"/>
        <w:right w:val="none" w:sz="0" w:space="0" w:color="auto"/>
      </w:divBdr>
    </w:div>
    <w:div w:id="1731617165">
      <w:bodyDiv w:val="1"/>
      <w:marLeft w:val="0"/>
      <w:marRight w:val="0"/>
      <w:marTop w:val="0"/>
      <w:marBottom w:val="0"/>
      <w:divBdr>
        <w:top w:val="none" w:sz="0" w:space="0" w:color="auto"/>
        <w:left w:val="none" w:sz="0" w:space="0" w:color="auto"/>
        <w:bottom w:val="none" w:sz="0" w:space="0" w:color="auto"/>
        <w:right w:val="none" w:sz="0" w:space="0" w:color="auto"/>
      </w:divBdr>
    </w:div>
    <w:div w:id="1736852211">
      <w:bodyDiv w:val="1"/>
      <w:marLeft w:val="0"/>
      <w:marRight w:val="0"/>
      <w:marTop w:val="0"/>
      <w:marBottom w:val="0"/>
      <w:divBdr>
        <w:top w:val="none" w:sz="0" w:space="0" w:color="auto"/>
        <w:left w:val="none" w:sz="0" w:space="0" w:color="auto"/>
        <w:bottom w:val="none" w:sz="0" w:space="0" w:color="auto"/>
        <w:right w:val="none" w:sz="0" w:space="0" w:color="auto"/>
      </w:divBdr>
    </w:div>
    <w:div w:id="1874996052">
      <w:bodyDiv w:val="1"/>
      <w:marLeft w:val="0"/>
      <w:marRight w:val="0"/>
      <w:marTop w:val="0"/>
      <w:marBottom w:val="0"/>
      <w:divBdr>
        <w:top w:val="none" w:sz="0" w:space="0" w:color="auto"/>
        <w:left w:val="none" w:sz="0" w:space="0" w:color="auto"/>
        <w:bottom w:val="none" w:sz="0" w:space="0" w:color="auto"/>
        <w:right w:val="none" w:sz="0" w:space="0" w:color="auto"/>
      </w:divBdr>
    </w:div>
    <w:div w:id="1887175385">
      <w:bodyDiv w:val="1"/>
      <w:marLeft w:val="0"/>
      <w:marRight w:val="0"/>
      <w:marTop w:val="0"/>
      <w:marBottom w:val="0"/>
      <w:divBdr>
        <w:top w:val="none" w:sz="0" w:space="0" w:color="auto"/>
        <w:left w:val="none" w:sz="0" w:space="0" w:color="auto"/>
        <w:bottom w:val="none" w:sz="0" w:space="0" w:color="auto"/>
        <w:right w:val="none" w:sz="0" w:space="0" w:color="auto"/>
      </w:divBdr>
    </w:div>
    <w:div w:id="1922710791">
      <w:bodyDiv w:val="1"/>
      <w:marLeft w:val="0"/>
      <w:marRight w:val="0"/>
      <w:marTop w:val="0"/>
      <w:marBottom w:val="0"/>
      <w:divBdr>
        <w:top w:val="none" w:sz="0" w:space="0" w:color="auto"/>
        <w:left w:val="none" w:sz="0" w:space="0" w:color="auto"/>
        <w:bottom w:val="none" w:sz="0" w:space="0" w:color="auto"/>
        <w:right w:val="none" w:sz="0" w:space="0" w:color="auto"/>
      </w:divBdr>
    </w:div>
    <w:div w:id="1952129524">
      <w:bodyDiv w:val="1"/>
      <w:marLeft w:val="0"/>
      <w:marRight w:val="0"/>
      <w:marTop w:val="0"/>
      <w:marBottom w:val="0"/>
      <w:divBdr>
        <w:top w:val="none" w:sz="0" w:space="0" w:color="auto"/>
        <w:left w:val="none" w:sz="0" w:space="0" w:color="auto"/>
        <w:bottom w:val="none" w:sz="0" w:space="0" w:color="auto"/>
        <w:right w:val="none" w:sz="0" w:space="0" w:color="auto"/>
      </w:divBdr>
    </w:div>
    <w:div w:id="1970283871">
      <w:bodyDiv w:val="1"/>
      <w:marLeft w:val="0"/>
      <w:marRight w:val="0"/>
      <w:marTop w:val="0"/>
      <w:marBottom w:val="0"/>
      <w:divBdr>
        <w:top w:val="none" w:sz="0" w:space="0" w:color="auto"/>
        <w:left w:val="none" w:sz="0" w:space="0" w:color="auto"/>
        <w:bottom w:val="none" w:sz="0" w:space="0" w:color="auto"/>
        <w:right w:val="none" w:sz="0" w:space="0" w:color="auto"/>
      </w:divBdr>
    </w:div>
    <w:div w:id="1996297779">
      <w:bodyDiv w:val="1"/>
      <w:marLeft w:val="0"/>
      <w:marRight w:val="0"/>
      <w:marTop w:val="0"/>
      <w:marBottom w:val="0"/>
      <w:divBdr>
        <w:top w:val="none" w:sz="0" w:space="0" w:color="auto"/>
        <w:left w:val="none" w:sz="0" w:space="0" w:color="auto"/>
        <w:bottom w:val="none" w:sz="0" w:space="0" w:color="auto"/>
        <w:right w:val="none" w:sz="0" w:space="0" w:color="auto"/>
      </w:divBdr>
    </w:div>
    <w:div w:id="2005085620">
      <w:bodyDiv w:val="1"/>
      <w:marLeft w:val="0"/>
      <w:marRight w:val="0"/>
      <w:marTop w:val="0"/>
      <w:marBottom w:val="0"/>
      <w:divBdr>
        <w:top w:val="none" w:sz="0" w:space="0" w:color="auto"/>
        <w:left w:val="none" w:sz="0" w:space="0" w:color="auto"/>
        <w:bottom w:val="none" w:sz="0" w:space="0" w:color="auto"/>
        <w:right w:val="none" w:sz="0" w:space="0" w:color="auto"/>
      </w:divBdr>
    </w:div>
    <w:div w:id="2031832252">
      <w:bodyDiv w:val="1"/>
      <w:marLeft w:val="0"/>
      <w:marRight w:val="0"/>
      <w:marTop w:val="0"/>
      <w:marBottom w:val="0"/>
      <w:divBdr>
        <w:top w:val="none" w:sz="0" w:space="0" w:color="auto"/>
        <w:left w:val="none" w:sz="0" w:space="0" w:color="auto"/>
        <w:bottom w:val="none" w:sz="0" w:space="0" w:color="auto"/>
        <w:right w:val="none" w:sz="0" w:space="0" w:color="auto"/>
      </w:divBdr>
    </w:div>
    <w:div w:id="2048215605">
      <w:bodyDiv w:val="1"/>
      <w:marLeft w:val="0"/>
      <w:marRight w:val="0"/>
      <w:marTop w:val="0"/>
      <w:marBottom w:val="0"/>
      <w:divBdr>
        <w:top w:val="none" w:sz="0" w:space="0" w:color="auto"/>
        <w:left w:val="none" w:sz="0" w:space="0" w:color="auto"/>
        <w:bottom w:val="none" w:sz="0" w:space="0" w:color="auto"/>
        <w:right w:val="none" w:sz="0" w:space="0" w:color="auto"/>
      </w:divBdr>
    </w:div>
    <w:div w:id="2128159403">
      <w:bodyDiv w:val="1"/>
      <w:marLeft w:val="0"/>
      <w:marRight w:val="0"/>
      <w:marTop w:val="0"/>
      <w:marBottom w:val="0"/>
      <w:divBdr>
        <w:top w:val="none" w:sz="0" w:space="0" w:color="auto"/>
        <w:left w:val="none" w:sz="0" w:space="0" w:color="auto"/>
        <w:bottom w:val="none" w:sz="0" w:space="0" w:color="auto"/>
        <w:right w:val="none" w:sz="0" w:space="0" w:color="auto"/>
      </w:divBdr>
    </w:div>
    <w:div w:id="21448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atta.lindsey@yespre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YES Elementary">
      <a:dk1>
        <a:srgbClr val="3F4971"/>
      </a:dk1>
      <a:lt1>
        <a:sysClr val="window" lastClr="FFFFFF"/>
      </a:lt1>
      <a:dk2>
        <a:srgbClr val="333E48"/>
      </a:dk2>
      <a:lt2>
        <a:srgbClr val="5C6770"/>
      </a:lt2>
      <a:accent1>
        <a:srgbClr val="EA0029"/>
      </a:accent1>
      <a:accent2>
        <a:srgbClr val="ED7625"/>
      </a:accent2>
      <a:accent3>
        <a:srgbClr val="F9E346"/>
      </a:accent3>
      <a:accent4>
        <a:srgbClr val="00A84F"/>
      </a:accent4>
      <a:accent5>
        <a:srgbClr val="00B2E2"/>
      </a:accent5>
      <a:accent6>
        <a:srgbClr val="452D8C"/>
      </a:accent6>
      <a:hlink>
        <a:srgbClr val="0063A6"/>
      </a:hlink>
      <a:folHlink>
        <a:srgbClr val="00B3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475add-d8d0-4866-af1e-5710a87776b4">
      <UserInfo>
        <DisplayName>Moore, Bryce</DisplayName>
        <AccountId>913</AccountId>
        <AccountType/>
      </UserInfo>
      <UserInfo>
        <DisplayName>Fields, Kimberly</DisplayName>
        <AccountId>1022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B63002639DC48A506A3B9A3A66D26" ma:contentTypeVersion="13" ma:contentTypeDescription="Create a new document." ma:contentTypeScope="" ma:versionID="f8214d3f8953002fcd600c756e656bda">
  <xsd:schema xmlns:xsd="http://www.w3.org/2001/XMLSchema" xmlns:xs="http://www.w3.org/2001/XMLSchema" xmlns:p="http://schemas.microsoft.com/office/2006/metadata/properties" xmlns:ns2="f3f0e623-7646-4fc8-9bea-914ef32d0768" xmlns:ns3="1f475add-d8d0-4866-af1e-5710a87776b4" targetNamespace="http://schemas.microsoft.com/office/2006/metadata/properties" ma:root="true" ma:fieldsID="306099aa2493dd39de7be8c0b6a0c317" ns2:_="" ns3:_="">
    <xsd:import namespace="f3f0e623-7646-4fc8-9bea-914ef32d0768"/>
    <xsd:import namespace="1f475add-d8d0-4866-af1e-5710a8777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e623-7646-4fc8-9bea-914ef32d0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75add-d8d0-4866-af1e-5710a8777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40B1-F97D-4BA3-ADC9-860ED5C34E67}">
  <ds:schemaRefs>
    <ds:schemaRef ds:uri="http://schemas.microsoft.com/sharepoint/v3/contenttype/forms"/>
  </ds:schemaRefs>
</ds:datastoreItem>
</file>

<file path=customXml/itemProps2.xml><?xml version="1.0" encoding="utf-8"?>
<ds:datastoreItem xmlns:ds="http://schemas.openxmlformats.org/officeDocument/2006/customXml" ds:itemID="{C6A03464-A572-4FB5-B816-4DEBA9E15493}">
  <ds:schemaRefs>
    <ds:schemaRef ds:uri="http://schemas.microsoft.com/office/2006/metadata/properties"/>
    <ds:schemaRef ds:uri="http://schemas.microsoft.com/office/infopath/2007/PartnerControls"/>
    <ds:schemaRef ds:uri="1f475add-d8d0-4866-af1e-5710a87776b4"/>
  </ds:schemaRefs>
</ds:datastoreItem>
</file>

<file path=customXml/itemProps3.xml><?xml version="1.0" encoding="utf-8"?>
<ds:datastoreItem xmlns:ds="http://schemas.openxmlformats.org/officeDocument/2006/customXml" ds:itemID="{12959B23-AF24-41E0-9421-1D266F09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e623-7646-4fc8-9bea-914ef32d0768"/>
    <ds:schemaRef ds:uri="1f475add-d8d0-4866-af1e-5710a8777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11ED9-F66C-46C7-8A78-273174F1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41386</CharactersWithSpaces>
  <SharedDoc>false</SharedDoc>
  <HLinks>
    <vt:vector size="84" baseType="variant">
      <vt:variant>
        <vt:i4>6488080</vt:i4>
      </vt:variant>
      <vt:variant>
        <vt:i4>81</vt:i4>
      </vt:variant>
      <vt:variant>
        <vt:i4>0</vt:i4>
      </vt:variant>
      <vt:variant>
        <vt:i4>5</vt:i4>
      </vt:variant>
      <vt:variant>
        <vt:lpwstr>mailto:renatta.lindsey@yesprep.org</vt:lpwstr>
      </vt:variant>
      <vt:variant>
        <vt:lpwstr/>
      </vt:variant>
      <vt:variant>
        <vt:i4>1769529</vt:i4>
      </vt:variant>
      <vt:variant>
        <vt:i4>74</vt:i4>
      </vt:variant>
      <vt:variant>
        <vt:i4>0</vt:i4>
      </vt:variant>
      <vt:variant>
        <vt:i4>5</vt:i4>
      </vt:variant>
      <vt:variant>
        <vt:lpwstr/>
      </vt:variant>
      <vt:variant>
        <vt:lpwstr>_Toc87951997</vt:lpwstr>
      </vt:variant>
      <vt:variant>
        <vt:i4>1703993</vt:i4>
      </vt:variant>
      <vt:variant>
        <vt:i4>68</vt:i4>
      </vt:variant>
      <vt:variant>
        <vt:i4>0</vt:i4>
      </vt:variant>
      <vt:variant>
        <vt:i4>5</vt:i4>
      </vt:variant>
      <vt:variant>
        <vt:lpwstr/>
      </vt:variant>
      <vt:variant>
        <vt:lpwstr>_Toc87951996</vt:lpwstr>
      </vt:variant>
      <vt:variant>
        <vt:i4>1638457</vt:i4>
      </vt:variant>
      <vt:variant>
        <vt:i4>62</vt:i4>
      </vt:variant>
      <vt:variant>
        <vt:i4>0</vt:i4>
      </vt:variant>
      <vt:variant>
        <vt:i4>5</vt:i4>
      </vt:variant>
      <vt:variant>
        <vt:lpwstr/>
      </vt:variant>
      <vt:variant>
        <vt:lpwstr>_Toc87951995</vt:lpwstr>
      </vt:variant>
      <vt:variant>
        <vt:i4>1572921</vt:i4>
      </vt:variant>
      <vt:variant>
        <vt:i4>56</vt:i4>
      </vt:variant>
      <vt:variant>
        <vt:i4>0</vt:i4>
      </vt:variant>
      <vt:variant>
        <vt:i4>5</vt:i4>
      </vt:variant>
      <vt:variant>
        <vt:lpwstr/>
      </vt:variant>
      <vt:variant>
        <vt:lpwstr>_Toc87951994</vt:lpwstr>
      </vt:variant>
      <vt:variant>
        <vt:i4>2031673</vt:i4>
      </vt:variant>
      <vt:variant>
        <vt:i4>50</vt:i4>
      </vt:variant>
      <vt:variant>
        <vt:i4>0</vt:i4>
      </vt:variant>
      <vt:variant>
        <vt:i4>5</vt:i4>
      </vt:variant>
      <vt:variant>
        <vt:lpwstr/>
      </vt:variant>
      <vt:variant>
        <vt:lpwstr>_Toc87951993</vt:lpwstr>
      </vt:variant>
      <vt:variant>
        <vt:i4>1966137</vt:i4>
      </vt:variant>
      <vt:variant>
        <vt:i4>44</vt:i4>
      </vt:variant>
      <vt:variant>
        <vt:i4>0</vt:i4>
      </vt:variant>
      <vt:variant>
        <vt:i4>5</vt:i4>
      </vt:variant>
      <vt:variant>
        <vt:lpwstr/>
      </vt:variant>
      <vt:variant>
        <vt:lpwstr>_Toc87951992</vt:lpwstr>
      </vt:variant>
      <vt:variant>
        <vt:i4>1900601</vt:i4>
      </vt:variant>
      <vt:variant>
        <vt:i4>38</vt:i4>
      </vt:variant>
      <vt:variant>
        <vt:i4>0</vt:i4>
      </vt:variant>
      <vt:variant>
        <vt:i4>5</vt:i4>
      </vt:variant>
      <vt:variant>
        <vt:lpwstr/>
      </vt:variant>
      <vt:variant>
        <vt:lpwstr>_Toc87951991</vt:lpwstr>
      </vt:variant>
      <vt:variant>
        <vt:i4>1835065</vt:i4>
      </vt:variant>
      <vt:variant>
        <vt:i4>32</vt:i4>
      </vt:variant>
      <vt:variant>
        <vt:i4>0</vt:i4>
      </vt:variant>
      <vt:variant>
        <vt:i4>5</vt:i4>
      </vt:variant>
      <vt:variant>
        <vt:lpwstr/>
      </vt:variant>
      <vt:variant>
        <vt:lpwstr>_Toc87951990</vt:lpwstr>
      </vt:variant>
      <vt:variant>
        <vt:i4>1376312</vt:i4>
      </vt:variant>
      <vt:variant>
        <vt:i4>26</vt:i4>
      </vt:variant>
      <vt:variant>
        <vt:i4>0</vt:i4>
      </vt:variant>
      <vt:variant>
        <vt:i4>5</vt:i4>
      </vt:variant>
      <vt:variant>
        <vt:lpwstr/>
      </vt:variant>
      <vt:variant>
        <vt:lpwstr>_Toc87951989</vt:lpwstr>
      </vt:variant>
      <vt:variant>
        <vt:i4>1310776</vt:i4>
      </vt:variant>
      <vt:variant>
        <vt:i4>20</vt:i4>
      </vt:variant>
      <vt:variant>
        <vt:i4>0</vt:i4>
      </vt:variant>
      <vt:variant>
        <vt:i4>5</vt:i4>
      </vt:variant>
      <vt:variant>
        <vt:lpwstr/>
      </vt:variant>
      <vt:variant>
        <vt:lpwstr>_Toc87951988</vt:lpwstr>
      </vt:variant>
      <vt:variant>
        <vt:i4>1769528</vt:i4>
      </vt:variant>
      <vt:variant>
        <vt:i4>14</vt:i4>
      </vt:variant>
      <vt:variant>
        <vt:i4>0</vt:i4>
      </vt:variant>
      <vt:variant>
        <vt:i4>5</vt:i4>
      </vt:variant>
      <vt:variant>
        <vt:lpwstr/>
      </vt:variant>
      <vt:variant>
        <vt:lpwstr>_Toc87951987</vt:lpwstr>
      </vt:variant>
      <vt:variant>
        <vt:i4>1703992</vt:i4>
      </vt:variant>
      <vt:variant>
        <vt:i4>8</vt:i4>
      </vt:variant>
      <vt:variant>
        <vt:i4>0</vt:i4>
      </vt:variant>
      <vt:variant>
        <vt:i4>5</vt:i4>
      </vt:variant>
      <vt:variant>
        <vt:lpwstr/>
      </vt:variant>
      <vt:variant>
        <vt:lpwstr>_Toc87951986</vt:lpwstr>
      </vt:variant>
      <vt:variant>
        <vt:i4>1638456</vt:i4>
      </vt:variant>
      <vt:variant>
        <vt:i4>2</vt:i4>
      </vt:variant>
      <vt:variant>
        <vt:i4>0</vt:i4>
      </vt:variant>
      <vt:variant>
        <vt:i4>5</vt:i4>
      </vt:variant>
      <vt:variant>
        <vt:lpwstr/>
      </vt:variant>
      <vt:variant>
        <vt:lpwstr>_Toc87951985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cp:lastModifiedBy>Elena Kostina</cp:lastModifiedBy>
  <cp:revision>8</cp:revision>
  <cp:lastPrinted>2019-08-24T02:44:00Z</cp:lastPrinted>
  <dcterms:created xsi:type="dcterms:W3CDTF">2021-12-11T22:45:00Z</dcterms:created>
  <dcterms:modified xsi:type="dcterms:W3CDTF">2021-12-13T18:00:00Z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0x010100CE2B63002639DC48A506A3B9A3A66D26</vt:lpwstr>
  </property>
</Properties>
</file>